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C3" w:rsidRDefault="006234C3"/>
    <w:tbl>
      <w:tblPr>
        <w:tblStyle w:val="Grilledutableau"/>
        <w:tblpPr w:leftFromText="141" w:rightFromText="141" w:vertAnchor="text" w:tblpY="1"/>
        <w:tblOverlap w:val="never"/>
        <w:tblW w:w="0" w:type="auto"/>
        <w:tblLook w:val="04A0" w:firstRow="1" w:lastRow="0" w:firstColumn="1" w:lastColumn="0" w:noHBand="0" w:noVBand="1"/>
      </w:tblPr>
      <w:tblGrid>
        <w:gridCol w:w="4664"/>
        <w:gridCol w:w="4665"/>
        <w:gridCol w:w="4665"/>
      </w:tblGrid>
      <w:tr w:rsidR="006234C3" w:rsidRPr="006234C3" w:rsidTr="00416321">
        <w:tc>
          <w:tcPr>
            <w:tcW w:w="13994" w:type="dxa"/>
            <w:gridSpan w:val="3"/>
            <w:shd w:val="clear" w:color="auto" w:fill="FFC000"/>
          </w:tcPr>
          <w:p w:rsidR="006234C3" w:rsidRPr="006234C3" w:rsidRDefault="006234C3" w:rsidP="006234C3">
            <w:pPr>
              <w:jc w:val="center"/>
              <w:rPr>
                <w:rFonts w:ascii="Times New Roman" w:hAnsi="Times New Roman" w:cs="Times New Roman"/>
              </w:rPr>
            </w:pPr>
            <w:r w:rsidRPr="006234C3">
              <w:rPr>
                <w:rFonts w:ascii="Times New Roman" w:hAnsi="Times New Roman" w:cs="Times New Roman"/>
              </w:rPr>
              <w:t>Article 2</w:t>
            </w:r>
            <w:r w:rsidR="00BE4D08">
              <w:rPr>
                <w:rFonts w:ascii="Times New Roman" w:hAnsi="Times New Roman" w:cs="Times New Roman"/>
              </w:rPr>
              <w:t>3</w:t>
            </w:r>
            <w:bookmarkStart w:id="0" w:name="_GoBack"/>
            <w:bookmarkEnd w:id="0"/>
            <w:r w:rsidRPr="006234C3">
              <w:rPr>
                <w:rFonts w:ascii="Times New Roman" w:hAnsi="Times New Roman" w:cs="Times New Roman"/>
              </w:rPr>
              <w:t xml:space="preserve"> du PJL </w:t>
            </w:r>
          </w:p>
          <w:p w:rsidR="006234C3" w:rsidRPr="006234C3" w:rsidRDefault="006234C3" w:rsidP="006234C3">
            <w:pPr>
              <w:jc w:val="center"/>
              <w:rPr>
                <w:rFonts w:ascii="Times New Roman" w:hAnsi="Times New Roman" w:cs="Times New Roman"/>
              </w:rPr>
            </w:pPr>
            <w:r w:rsidRPr="006234C3">
              <w:rPr>
                <w:rFonts w:ascii="Times New Roman" w:hAnsi="Times New Roman" w:cs="Times New Roman"/>
                <w:b/>
              </w:rPr>
              <w:t>Création d’une portabilité du CDI en inter-versants</w:t>
            </w:r>
          </w:p>
        </w:tc>
      </w:tr>
      <w:tr w:rsidR="006234C3" w:rsidRPr="006234C3" w:rsidTr="00416321">
        <w:tc>
          <w:tcPr>
            <w:tcW w:w="4664" w:type="dxa"/>
            <w:shd w:val="clear" w:color="auto" w:fill="FFFF00"/>
          </w:tcPr>
          <w:p w:rsidR="006234C3" w:rsidRPr="006234C3" w:rsidRDefault="006234C3" w:rsidP="000C0AC8">
            <w:pPr>
              <w:jc w:val="center"/>
              <w:rPr>
                <w:rFonts w:ascii="Times New Roman" w:hAnsi="Times New Roman" w:cs="Times New Roman"/>
              </w:rPr>
            </w:pPr>
            <w:r w:rsidRPr="006234C3">
              <w:rPr>
                <w:rFonts w:ascii="Times New Roman" w:hAnsi="Times New Roman" w:cs="Times New Roman"/>
              </w:rPr>
              <w:t xml:space="preserve">Dispositions </w:t>
            </w:r>
            <w:r w:rsidR="000C0AC8">
              <w:rPr>
                <w:rFonts w:ascii="Times New Roman" w:hAnsi="Times New Roman" w:cs="Times New Roman"/>
              </w:rPr>
              <w:t>actuelles</w:t>
            </w:r>
          </w:p>
        </w:tc>
        <w:tc>
          <w:tcPr>
            <w:tcW w:w="4665" w:type="dxa"/>
            <w:shd w:val="clear" w:color="auto" w:fill="FFFF00"/>
          </w:tcPr>
          <w:p w:rsidR="006234C3" w:rsidRPr="006234C3" w:rsidRDefault="000C0AC8" w:rsidP="006234C3">
            <w:pPr>
              <w:jc w:val="center"/>
              <w:rPr>
                <w:rFonts w:ascii="Times New Roman" w:hAnsi="Times New Roman" w:cs="Times New Roman"/>
              </w:rPr>
            </w:pPr>
            <w:r>
              <w:rPr>
                <w:rFonts w:ascii="Times New Roman" w:hAnsi="Times New Roman" w:cs="Times New Roman"/>
              </w:rPr>
              <w:t>Dispositions du projet de loi</w:t>
            </w:r>
          </w:p>
        </w:tc>
        <w:tc>
          <w:tcPr>
            <w:tcW w:w="4665" w:type="dxa"/>
            <w:shd w:val="clear" w:color="auto" w:fill="FFFF00"/>
          </w:tcPr>
          <w:p w:rsidR="006234C3" w:rsidRPr="006234C3" w:rsidRDefault="006234C3" w:rsidP="000C0AC8">
            <w:pPr>
              <w:tabs>
                <w:tab w:val="left" w:pos="200"/>
                <w:tab w:val="center" w:pos="2224"/>
              </w:tabs>
              <w:rPr>
                <w:rFonts w:ascii="Times New Roman" w:hAnsi="Times New Roman" w:cs="Times New Roman"/>
              </w:rPr>
            </w:pPr>
            <w:r w:rsidRPr="006234C3">
              <w:rPr>
                <w:rFonts w:ascii="Times New Roman" w:hAnsi="Times New Roman" w:cs="Times New Roman"/>
              </w:rPr>
              <w:tab/>
            </w:r>
            <w:r w:rsidRPr="006234C3">
              <w:rPr>
                <w:rFonts w:ascii="Times New Roman" w:hAnsi="Times New Roman" w:cs="Times New Roman"/>
              </w:rPr>
              <w:tab/>
            </w:r>
            <w:r w:rsidR="000C0AC8">
              <w:rPr>
                <w:rFonts w:ascii="Times New Roman" w:hAnsi="Times New Roman" w:cs="Times New Roman"/>
              </w:rPr>
              <w:t>Dispositions consolidées</w:t>
            </w:r>
          </w:p>
        </w:tc>
      </w:tr>
      <w:tr w:rsidR="006234C3" w:rsidRPr="006234C3" w:rsidTr="00416321">
        <w:tc>
          <w:tcPr>
            <w:tcW w:w="4664" w:type="dxa"/>
          </w:tcPr>
          <w:p w:rsidR="006234C3" w:rsidRPr="006234C3" w:rsidRDefault="006234C3" w:rsidP="006234C3">
            <w:pPr>
              <w:rPr>
                <w:rFonts w:ascii="Times New Roman" w:hAnsi="Times New Roman" w:cs="Times New Roman"/>
              </w:rPr>
            </w:pPr>
            <w:r w:rsidRPr="006234C3">
              <w:rPr>
                <w:rFonts w:ascii="Times New Roman" w:hAnsi="Times New Roman" w:cs="Times New Roman"/>
                <w:u w:val="single"/>
              </w:rPr>
              <w:t>Article 6 ter de la loi 84-16</w:t>
            </w:r>
            <w:r w:rsidRPr="006234C3">
              <w:rPr>
                <w:rFonts w:ascii="Times New Roman" w:hAnsi="Times New Roman" w:cs="Times New Roman"/>
              </w:rPr>
              <w:t> :</w:t>
            </w:r>
          </w:p>
          <w:p w:rsidR="006234C3" w:rsidRPr="006234C3" w:rsidRDefault="006234C3" w:rsidP="006234C3">
            <w:pPr>
              <w:rPr>
                <w:rFonts w:ascii="Times New Roman" w:hAnsi="Times New Roman" w:cs="Times New Roman"/>
              </w:rPr>
            </w:pPr>
          </w:p>
          <w:p w:rsidR="006234C3" w:rsidRPr="006234C3" w:rsidRDefault="006234C3" w:rsidP="006234C3">
            <w:pPr>
              <w:jc w:val="both"/>
              <w:rPr>
                <w:rFonts w:ascii="Times New Roman" w:hAnsi="Times New Roman" w:cs="Times New Roman"/>
              </w:rPr>
            </w:pPr>
            <w:r w:rsidRPr="006234C3">
              <w:rPr>
                <w:rFonts w:ascii="Times New Roman" w:hAnsi="Times New Roman" w:cs="Times New Roman"/>
              </w:rPr>
              <w:t>Lorsque l'Etat ou un établissement public à caractère administratif propose un nouveau contrat sur le fondement des articles 4 ou 6 à un agent contractuel lié par un contrat à durée indéterminée à l'une des personnes morales mentionnées à l'article 2 pour exercer des fonctions relevant de la même catégorie hiérarchique, le contrat peut être conclu pour une durée indéterminée.</w:t>
            </w:r>
          </w:p>
          <w:p w:rsidR="006234C3" w:rsidRPr="006234C3" w:rsidRDefault="006234C3" w:rsidP="006234C3">
            <w:pPr>
              <w:jc w:val="both"/>
              <w:rPr>
                <w:rFonts w:ascii="Times New Roman" w:hAnsi="Times New Roman" w:cs="Times New Roman"/>
              </w:rPr>
            </w:pPr>
          </w:p>
          <w:p w:rsidR="006234C3" w:rsidRPr="006234C3" w:rsidRDefault="006234C3" w:rsidP="006234C3">
            <w:pPr>
              <w:jc w:val="both"/>
              <w:rPr>
                <w:rFonts w:ascii="Times New Roman" w:hAnsi="Times New Roman" w:cs="Times New Roman"/>
              </w:rPr>
            </w:pPr>
          </w:p>
          <w:p w:rsidR="006234C3" w:rsidRPr="006234C3" w:rsidRDefault="006234C3" w:rsidP="006234C3">
            <w:pPr>
              <w:jc w:val="both"/>
              <w:rPr>
                <w:rFonts w:ascii="Times New Roman" w:hAnsi="Times New Roman" w:cs="Times New Roman"/>
              </w:rPr>
            </w:pPr>
          </w:p>
          <w:p w:rsidR="006234C3" w:rsidRPr="006234C3" w:rsidRDefault="006234C3" w:rsidP="006234C3">
            <w:pPr>
              <w:jc w:val="both"/>
              <w:rPr>
                <w:rFonts w:ascii="Times New Roman" w:hAnsi="Times New Roman" w:cs="Times New Roman"/>
              </w:rPr>
            </w:pPr>
          </w:p>
          <w:p w:rsidR="006234C3" w:rsidRPr="006234C3" w:rsidRDefault="006234C3" w:rsidP="006234C3">
            <w:pPr>
              <w:jc w:val="both"/>
              <w:rPr>
                <w:rFonts w:ascii="Times New Roman" w:hAnsi="Times New Roman" w:cs="Times New Roman"/>
              </w:rPr>
            </w:pPr>
          </w:p>
          <w:p w:rsidR="006234C3" w:rsidRPr="006234C3" w:rsidRDefault="006234C3" w:rsidP="006234C3">
            <w:pPr>
              <w:jc w:val="both"/>
              <w:rPr>
                <w:rFonts w:ascii="Times New Roman" w:hAnsi="Times New Roman" w:cs="Times New Roman"/>
              </w:rPr>
            </w:pPr>
          </w:p>
          <w:p w:rsidR="006234C3" w:rsidRDefault="006234C3" w:rsidP="006234C3">
            <w:pPr>
              <w:jc w:val="both"/>
              <w:rPr>
                <w:rFonts w:ascii="Times New Roman" w:hAnsi="Times New Roman" w:cs="Times New Roman"/>
              </w:rPr>
            </w:pPr>
          </w:p>
          <w:p w:rsidR="006234C3" w:rsidRPr="006234C3" w:rsidRDefault="006234C3" w:rsidP="006234C3">
            <w:pPr>
              <w:rPr>
                <w:rFonts w:ascii="Times New Roman" w:hAnsi="Times New Roman" w:cs="Times New Roman"/>
              </w:rPr>
            </w:pPr>
            <w:r w:rsidRPr="006234C3">
              <w:rPr>
                <w:rFonts w:ascii="Times New Roman" w:hAnsi="Times New Roman" w:cs="Times New Roman"/>
                <w:u w:val="single"/>
              </w:rPr>
              <w:t>Article 3-5 de la loi 84-53</w:t>
            </w:r>
            <w:r w:rsidRPr="006234C3">
              <w:rPr>
                <w:rFonts w:ascii="Times New Roman" w:hAnsi="Times New Roman" w:cs="Times New Roman"/>
              </w:rPr>
              <w:t> :</w:t>
            </w:r>
          </w:p>
          <w:p w:rsidR="006234C3" w:rsidRPr="006234C3" w:rsidRDefault="006234C3" w:rsidP="006234C3">
            <w:pPr>
              <w:rPr>
                <w:rFonts w:ascii="Times New Roman" w:hAnsi="Times New Roman" w:cs="Times New Roman"/>
              </w:rPr>
            </w:pPr>
          </w:p>
          <w:p w:rsidR="006234C3" w:rsidRDefault="006234C3" w:rsidP="006234C3">
            <w:pPr>
              <w:jc w:val="both"/>
              <w:rPr>
                <w:rFonts w:ascii="Times New Roman" w:hAnsi="Times New Roman" w:cs="Times New Roman"/>
              </w:rPr>
            </w:pPr>
            <w:r w:rsidRPr="006234C3">
              <w:rPr>
                <w:rFonts w:ascii="Times New Roman" w:hAnsi="Times New Roman" w:cs="Times New Roman"/>
              </w:rPr>
              <w:t>Lorsqu'une collectivité ou un des établissements mentionnés à l'article 2 propose un nouveau contrat sur le fondement de l'article 3-3 à un agent lié par un contrat à durée indéterminée à une autre collectivité ou un autre établissement pour exercer des fonctions relevant de la même catégorie hiérarchique, l'autorité territoriale peut, par décision expresse, lui maintenir le bénéfice de la durée indéterminée.</w:t>
            </w:r>
          </w:p>
          <w:p w:rsidR="008F3E6B" w:rsidRDefault="008F3E6B" w:rsidP="006234C3">
            <w:pPr>
              <w:jc w:val="both"/>
              <w:rPr>
                <w:rFonts w:ascii="Times New Roman" w:hAnsi="Times New Roman" w:cs="Times New Roman"/>
              </w:rPr>
            </w:pPr>
          </w:p>
          <w:p w:rsidR="008F3E6B" w:rsidRDefault="008F3E6B" w:rsidP="006234C3">
            <w:pPr>
              <w:jc w:val="both"/>
              <w:rPr>
                <w:rFonts w:ascii="Times New Roman" w:hAnsi="Times New Roman" w:cs="Times New Roman"/>
              </w:rPr>
            </w:pPr>
          </w:p>
          <w:p w:rsidR="008F3E6B" w:rsidRDefault="008F3E6B" w:rsidP="006234C3">
            <w:pPr>
              <w:jc w:val="both"/>
              <w:rPr>
                <w:rFonts w:ascii="Times New Roman" w:hAnsi="Times New Roman" w:cs="Times New Roman"/>
              </w:rPr>
            </w:pPr>
          </w:p>
          <w:p w:rsidR="008F3E6B" w:rsidRDefault="008F3E6B" w:rsidP="006234C3">
            <w:pPr>
              <w:jc w:val="both"/>
              <w:rPr>
                <w:rFonts w:ascii="Times New Roman" w:hAnsi="Times New Roman" w:cs="Times New Roman"/>
              </w:rPr>
            </w:pPr>
          </w:p>
          <w:p w:rsidR="008F3E6B" w:rsidRDefault="008F3E6B" w:rsidP="006234C3">
            <w:pPr>
              <w:jc w:val="both"/>
              <w:rPr>
                <w:rFonts w:ascii="Times New Roman" w:hAnsi="Times New Roman" w:cs="Times New Roman"/>
              </w:rPr>
            </w:pPr>
          </w:p>
          <w:p w:rsidR="008F3E6B" w:rsidRDefault="008F3E6B" w:rsidP="006234C3">
            <w:pPr>
              <w:jc w:val="both"/>
              <w:rPr>
                <w:rFonts w:ascii="Times New Roman" w:hAnsi="Times New Roman" w:cs="Times New Roman"/>
              </w:rPr>
            </w:pPr>
          </w:p>
          <w:p w:rsidR="008F3E6B" w:rsidRDefault="008F3E6B" w:rsidP="006234C3">
            <w:pPr>
              <w:jc w:val="both"/>
              <w:rPr>
                <w:rFonts w:ascii="Times New Roman" w:hAnsi="Times New Roman" w:cs="Times New Roman"/>
              </w:rPr>
            </w:pPr>
          </w:p>
          <w:p w:rsidR="008F3E6B" w:rsidRDefault="008F3E6B" w:rsidP="006234C3">
            <w:pPr>
              <w:jc w:val="both"/>
              <w:rPr>
                <w:rFonts w:ascii="Times New Roman" w:hAnsi="Times New Roman" w:cs="Times New Roman"/>
              </w:rPr>
            </w:pPr>
          </w:p>
          <w:p w:rsidR="008F3E6B" w:rsidRDefault="008F3E6B" w:rsidP="006234C3">
            <w:pPr>
              <w:jc w:val="both"/>
              <w:rPr>
                <w:rFonts w:ascii="Times New Roman" w:hAnsi="Times New Roman" w:cs="Times New Roman"/>
              </w:rPr>
            </w:pPr>
          </w:p>
          <w:p w:rsidR="008F3E6B" w:rsidRDefault="008F3E6B" w:rsidP="006234C3">
            <w:pPr>
              <w:jc w:val="both"/>
              <w:rPr>
                <w:rFonts w:ascii="Times New Roman" w:hAnsi="Times New Roman" w:cs="Times New Roman"/>
              </w:rPr>
            </w:pPr>
          </w:p>
          <w:p w:rsidR="008F3E6B" w:rsidRPr="006234C3" w:rsidRDefault="008F3E6B" w:rsidP="006234C3">
            <w:pPr>
              <w:jc w:val="both"/>
              <w:rPr>
                <w:rFonts w:ascii="Times New Roman" w:hAnsi="Times New Roman" w:cs="Times New Roman"/>
              </w:rPr>
            </w:pPr>
          </w:p>
          <w:p w:rsidR="006234C3" w:rsidRPr="006234C3" w:rsidRDefault="006234C3" w:rsidP="006234C3">
            <w:pPr>
              <w:rPr>
                <w:rFonts w:ascii="Times New Roman" w:hAnsi="Times New Roman" w:cs="Times New Roman"/>
              </w:rPr>
            </w:pPr>
          </w:p>
        </w:tc>
        <w:tc>
          <w:tcPr>
            <w:tcW w:w="4665" w:type="dxa"/>
          </w:tcPr>
          <w:p w:rsidR="000C0AC8" w:rsidRPr="006234C3" w:rsidRDefault="000C0AC8" w:rsidP="000C0AC8">
            <w:pPr>
              <w:jc w:val="both"/>
              <w:rPr>
                <w:rFonts w:ascii="Times New Roman" w:hAnsi="Times New Roman" w:cs="Times New Roman"/>
              </w:rPr>
            </w:pPr>
            <w:r w:rsidRPr="006234C3">
              <w:rPr>
                <w:rFonts w:ascii="Times New Roman" w:hAnsi="Times New Roman" w:cs="Times New Roman"/>
              </w:rPr>
              <w:lastRenderedPageBreak/>
              <w:t>I. – A l’article 6 ter de la loi n°84-16 du 11 janvier 1984 portant dispositions statutaires relatives à la fonction publique de l'Etat, après les mots : « à l’article 2 », sont insérés les mots suivants : « de la présente loi, à l’article 2 de la loi n°84-53 du 26 janvier 1984 portant dispositions statutaires relatives à la fonction publique territoriale et à l’article 2 de la loi n°86-33 du 9 janvier 1986 portant dispositions statutaires relatives à la fonction publique hospitalière, ».</w:t>
            </w:r>
          </w:p>
          <w:p w:rsidR="000C0AC8" w:rsidRPr="006234C3" w:rsidRDefault="000C0AC8" w:rsidP="000C0AC8">
            <w:pPr>
              <w:jc w:val="both"/>
              <w:rPr>
                <w:rFonts w:ascii="Times New Roman" w:hAnsi="Times New Roman" w:cs="Times New Roman"/>
              </w:rPr>
            </w:pPr>
          </w:p>
          <w:p w:rsidR="000C0AC8" w:rsidRPr="006234C3" w:rsidRDefault="000C0AC8" w:rsidP="000C0AC8">
            <w:pPr>
              <w:jc w:val="both"/>
              <w:rPr>
                <w:rFonts w:ascii="Times New Roman" w:hAnsi="Times New Roman" w:cs="Times New Roman"/>
              </w:rPr>
            </w:pPr>
          </w:p>
          <w:p w:rsidR="000C0AC8" w:rsidRPr="006234C3" w:rsidRDefault="000C0AC8" w:rsidP="000C0AC8">
            <w:pPr>
              <w:jc w:val="both"/>
              <w:rPr>
                <w:rFonts w:ascii="Times New Roman" w:hAnsi="Times New Roman" w:cs="Times New Roman"/>
              </w:rPr>
            </w:pPr>
          </w:p>
          <w:p w:rsidR="000C0AC8" w:rsidRPr="006234C3" w:rsidRDefault="000C0AC8" w:rsidP="000C0AC8">
            <w:pPr>
              <w:jc w:val="both"/>
              <w:rPr>
                <w:rFonts w:ascii="Times New Roman" w:hAnsi="Times New Roman" w:cs="Times New Roman"/>
              </w:rPr>
            </w:pPr>
          </w:p>
          <w:p w:rsidR="000C0AC8" w:rsidRPr="006234C3" w:rsidRDefault="000C0AC8" w:rsidP="000C0AC8">
            <w:pPr>
              <w:jc w:val="both"/>
              <w:rPr>
                <w:rFonts w:ascii="Times New Roman" w:hAnsi="Times New Roman" w:cs="Times New Roman"/>
              </w:rPr>
            </w:pPr>
          </w:p>
          <w:p w:rsidR="000C0AC8" w:rsidRPr="006234C3" w:rsidRDefault="000C0AC8" w:rsidP="000C0AC8">
            <w:pPr>
              <w:jc w:val="both"/>
              <w:rPr>
                <w:rFonts w:ascii="Times New Roman" w:hAnsi="Times New Roman" w:cs="Times New Roman"/>
              </w:rPr>
            </w:pPr>
          </w:p>
          <w:p w:rsidR="000C0AC8" w:rsidRDefault="000C0AC8" w:rsidP="000C0AC8">
            <w:pPr>
              <w:jc w:val="both"/>
              <w:rPr>
                <w:rFonts w:ascii="Times New Roman" w:hAnsi="Times New Roman" w:cs="Times New Roman"/>
              </w:rPr>
            </w:pPr>
          </w:p>
          <w:p w:rsidR="000C0AC8" w:rsidRDefault="000C0AC8" w:rsidP="000C0AC8">
            <w:pPr>
              <w:jc w:val="both"/>
              <w:rPr>
                <w:rFonts w:ascii="Times New Roman" w:hAnsi="Times New Roman" w:cs="Times New Roman"/>
              </w:rPr>
            </w:pPr>
            <w:r w:rsidRPr="006234C3">
              <w:rPr>
                <w:rFonts w:ascii="Times New Roman" w:hAnsi="Times New Roman" w:cs="Times New Roman"/>
              </w:rPr>
              <w:t xml:space="preserve">II. – A l’article 3-5 de la loi n°84-53 du 26 janvier 1984 portant dispositions statutaires relatives à la fonction publique territoriale, les mots : « à une autre collectivité ou un autre établissement », sont remplacés par les mots : « à cette même collectivité ou établissement public, à une autre collectivité ou un autre établissement public mentionné à l’article 2, à une personne morale relevant de l’article 2 de la loi n° 84-16 du 13 janvier 1984 portant dispositions statutaires applicables à la fonction publique de l’Etat et de l’article 2 de la loi n° 86-33 du 9 janvier 1986 portant diverses dispositions </w:t>
            </w:r>
            <w:r w:rsidRPr="006234C3">
              <w:rPr>
                <w:rFonts w:ascii="Times New Roman" w:hAnsi="Times New Roman" w:cs="Times New Roman"/>
              </w:rPr>
              <w:lastRenderedPageBreak/>
              <w:t>statutaires applicables à la fonction publique hospitalière. »</w:t>
            </w:r>
          </w:p>
          <w:p w:rsidR="000C0AC8" w:rsidRDefault="000C0AC8" w:rsidP="000C0AC8">
            <w:pPr>
              <w:jc w:val="both"/>
              <w:rPr>
                <w:rFonts w:ascii="Times New Roman" w:hAnsi="Times New Roman" w:cs="Times New Roman"/>
              </w:rPr>
            </w:pPr>
          </w:p>
          <w:p w:rsidR="000C0AC8" w:rsidRDefault="000C0AC8" w:rsidP="000C0AC8">
            <w:pPr>
              <w:jc w:val="both"/>
              <w:rPr>
                <w:rFonts w:ascii="Times New Roman" w:hAnsi="Times New Roman" w:cs="Times New Roman"/>
              </w:rPr>
            </w:pPr>
          </w:p>
          <w:p w:rsidR="000C0AC8" w:rsidRDefault="000C0AC8" w:rsidP="000C0AC8">
            <w:pPr>
              <w:jc w:val="both"/>
              <w:rPr>
                <w:rFonts w:ascii="Times New Roman" w:hAnsi="Times New Roman" w:cs="Times New Roman"/>
              </w:rPr>
            </w:pPr>
          </w:p>
          <w:p w:rsidR="000C0AC8" w:rsidRDefault="000C0AC8" w:rsidP="000C0AC8">
            <w:pPr>
              <w:jc w:val="both"/>
              <w:rPr>
                <w:rFonts w:ascii="Times New Roman" w:hAnsi="Times New Roman" w:cs="Times New Roman"/>
              </w:rPr>
            </w:pPr>
          </w:p>
          <w:p w:rsidR="000C0AC8" w:rsidRDefault="000C0AC8" w:rsidP="000C0AC8">
            <w:pPr>
              <w:jc w:val="both"/>
              <w:rPr>
                <w:rFonts w:ascii="Times New Roman" w:hAnsi="Times New Roman" w:cs="Times New Roman"/>
              </w:rPr>
            </w:pPr>
          </w:p>
          <w:p w:rsidR="000C0AC8" w:rsidRDefault="000C0AC8" w:rsidP="000C0AC8">
            <w:pPr>
              <w:jc w:val="both"/>
              <w:rPr>
                <w:rFonts w:ascii="Times New Roman" w:hAnsi="Times New Roman" w:cs="Times New Roman"/>
              </w:rPr>
            </w:pPr>
          </w:p>
          <w:p w:rsidR="000C0AC8" w:rsidRPr="00EF67BF" w:rsidRDefault="000C0AC8" w:rsidP="000C0AC8">
            <w:pPr>
              <w:jc w:val="both"/>
              <w:rPr>
                <w:rFonts w:ascii="Times New Roman" w:hAnsi="Times New Roman" w:cs="Times New Roman"/>
              </w:rPr>
            </w:pPr>
            <w:r w:rsidRPr="00EF67BF">
              <w:rPr>
                <w:rFonts w:ascii="Times New Roman" w:hAnsi="Times New Roman" w:cs="Times New Roman"/>
              </w:rPr>
              <w:t>III. Après le nouvel article 9-5 de la</w:t>
            </w:r>
            <w:r>
              <w:rPr>
                <w:rFonts w:ascii="Times New Roman" w:hAnsi="Times New Roman" w:cs="Times New Roman"/>
              </w:rPr>
              <w:t xml:space="preserve"> loi n° 86-33 du 9 janvier 1986</w:t>
            </w:r>
            <w:r w:rsidRPr="00EF67BF">
              <w:rPr>
                <w:rFonts w:ascii="Times New Roman" w:hAnsi="Times New Roman" w:cs="Times New Roman"/>
              </w:rPr>
              <w:t>, il est inséré un article 9-6 ainsi rédigé :</w:t>
            </w:r>
          </w:p>
          <w:p w:rsidR="000C0AC8" w:rsidRPr="00EF67BF" w:rsidRDefault="000C0AC8" w:rsidP="000C0AC8">
            <w:pPr>
              <w:jc w:val="both"/>
              <w:rPr>
                <w:rFonts w:ascii="Times New Roman" w:hAnsi="Times New Roman" w:cs="Times New Roman"/>
                <w:b/>
              </w:rPr>
            </w:pPr>
            <w:r w:rsidRPr="00EF67BF">
              <w:rPr>
                <w:rFonts w:ascii="Times New Roman" w:hAnsi="Times New Roman" w:cs="Times New Roman"/>
              </w:rPr>
              <w:t xml:space="preserve">« Lorsqu’un des établissements mentionnés à l’article 2 propose un nouveau contrat sur le fondement de l’article 9 à un agent contractuel lié par un contrat à durée indéterminée à un autre établissement mentionné à l’article 2, à une personne morale relevant de l’article 2 de la loi </w:t>
            </w:r>
            <w:r w:rsidRPr="00EF67BF">
              <w:rPr>
                <w:rStyle w:val="lev"/>
                <w:rFonts w:ascii="Times New Roman" w:hAnsi="Times New Roman" w:cs="Times New Roman"/>
                <w:b w:val="0"/>
              </w:rPr>
              <w:t>n°84-16 du 11 janvier 1984 portant dispositions statutaires relatives à la fonction publique de l'Etat et de l’article 2 de la loi n° 84-53 du 26 janvier 1984 portant dispositions statutaires relatives à la fonction publique territoriale, pour exercer des fonctions relevant de la même catégorie hiérarchique, le contrat peut être conclu pour une durée indéterminée</w:t>
            </w:r>
            <w:r>
              <w:rPr>
                <w:rStyle w:val="lev"/>
                <w:rFonts w:ascii="Times New Roman" w:hAnsi="Times New Roman" w:cs="Times New Roman"/>
                <w:b w:val="0"/>
              </w:rPr>
              <w:t>. »</w:t>
            </w:r>
          </w:p>
          <w:p w:rsidR="000C0AC8" w:rsidRDefault="000C0AC8" w:rsidP="006234C3">
            <w:pPr>
              <w:rPr>
                <w:rFonts w:ascii="Times New Roman" w:hAnsi="Times New Roman" w:cs="Times New Roman"/>
                <w:u w:val="single"/>
              </w:rPr>
            </w:pPr>
          </w:p>
          <w:p w:rsidR="008F3E6B" w:rsidRPr="006234C3" w:rsidRDefault="008F3E6B" w:rsidP="000C0AC8">
            <w:pPr>
              <w:jc w:val="both"/>
              <w:rPr>
                <w:rFonts w:ascii="Times New Roman" w:hAnsi="Times New Roman" w:cs="Times New Roman"/>
              </w:rPr>
            </w:pPr>
          </w:p>
        </w:tc>
        <w:tc>
          <w:tcPr>
            <w:tcW w:w="4665" w:type="dxa"/>
          </w:tcPr>
          <w:p w:rsidR="000C0AC8" w:rsidRPr="006234C3" w:rsidRDefault="000C0AC8" w:rsidP="000C0AC8">
            <w:pPr>
              <w:rPr>
                <w:rFonts w:ascii="Times New Roman" w:hAnsi="Times New Roman" w:cs="Times New Roman"/>
              </w:rPr>
            </w:pPr>
            <w:r w:rsidRPr="006234C3">
              <w:rPr>
                <w:rFonts w:ascii="Times New Roman" w:hAnsi="Times New Roman" w:cs="Times New Roman"/>
                <w:u w:val="single"/>
              </w:rPr>
              <w:lastRenderedPageBreak/>
              <w:t>Article 6 ter de la loi 84-16</w:t>
            </w:r>
            <w:r w:rsidRPr="006234C3">
              <w:rPr>
                <w:rFonts w:ascii="Times New Roman" w:hAnsi="Times New Roman" w:cs="Times New Roman"/>
              </w:rPr>
              <w:t> :</w:t>
            </w:r>
          </w:p>
          <w:p w:rsidR="000C0AC8" w:rsidRPr="006234C3" w:rsidRDefault="000C0AC8" w:rsidP="000C0AC8">
            <w:pPr>
              <w:rPr>
                <w:rFonts w:ascii="Times New Roman" w:hAnsi="Times New Roman" w:cs="Times New Roman"/>
              </w:rPr>
            </w:pPr>
          </w:p>
          <w:p w:rsidR="000C0AC8" w:rsidRPr="006234C3" w:rsidRDefault="000C0AC8" w:rsidP="000C0AC8">
            <w:pPr>
              <w:jc w:val="both"/>
              <w:rPr>
                <w:rFonts w:ascii="Times New Roman" w:hAnsi="Times New Roman" w:cs="Times New Roman"/>
              </w:rPr>
            </w:pPr>
            <w:r w:rsidRPr="006234C3">
              <w:rPr>
                <w:rFonts w:ascii="Times New Roman" w:hAnsi="Times New Roman" w:cs="Times New Roman"/>
              </w:rPr>
              <w:t xml:space="preserve">Lorsque l'Etat ou un établissement public à caractère administratif propose un nouveau contrat sur le fondement des articles 4 ou 6 à un agent contractuel lié par un contrat à durée indéterminée à l'une des personnes morales mentionnées à l'article 2 </w:t>
            </w:r>
            <w:r w:rsidRPr="006234C3">
              <w:rPr>
                <w:rFonts w:ascii="Times New Roman" w:hAnsi="Times New Roman" w:cs="Times New Roman"/>
                <w:b/>
                <w:color w:val="FF0000"/>
              </w:rPr>
              <w:t>de la présente loi, à l’article 2 de la loi n°84-53 du 26 janvier 1984 portant dispositions statutaires relatives à la fonction publique territoriale et à l’article 2 de la loi n°86-33 du 9 janvier 1986 portant dispositions statutaires relatives à la fonction publique hospitalière,</w:t>
            </w:r>
            <w:r w:rsidRPr="006234C3">
              <w:rPr>
                <w:rFonts w:ascii="Times New Roman" w:hAnsi="Times New Roman" w:cs="Times New Roman"/>
              </w:rPr>
              <w:t xml:space="preserve"> pour exercer des fonctions relevant de la même catégorie hiérarchique, le contrat peut être conclu pour une durée indéterminée.</w:t>
            </w:r>
          </w:p>
          <w:p w:rsidR="000C0AC8" w:rsidRDefault="000C0AC8" w:rsidP="000C0AC8">
            <w:pPr>
              <w:jc w:val="both"/>
              <w:rPr>
                <w:rFonts w:ascii="Times New Roman" w:hAnsi="Times New Roman" w:cs="Times New Roman"/>
              </w:rPr>
            </w:pPr>
          </w:p>
          <w:p w:rsidR="000C0AC8" w:rsidRPr="006234C3" w:rsidRDefault="000C0AC8" w:rsidP="000C0AC8">
            <w:pPr>
              <w:jc w:val="both"/>
              <w:rPr>
                <w:rFonts w:ascii="Times New Roman" w:hAnsi="Times New Roman" w:cs="Times New Roman"/>
              </w:rPr>
            </w:pPr>
            <w:r w:rsidRPr="006234C3">
              <w:rPr>
                <w:rFonts w:ascii="Times New Roman" w:hAnsi="Times New Roman" w:cs="Times New Roman"/>
                <w:u w:val="single"/>
              </w:rPr>
              <w:t>Article 3-5 de la loi 84-53</w:t>
            </w:r>
            <w:r w:rsidRPr="006234C3">
              <w:rPr>
                <w:rFonts w:ascii="Times New Roman" w:hAnsi="Times New Roman" w:cs="Times New Roman"/>
              </w:rPr>
              <w:t> :</w:t>
            </w:r>
          </w:p>
          <w:p w:rsidR="000C0AC8" w:rsidRPr="006234C3" w:rsidRDefault="000C0AC8" w:rsidP="000C0AC8">
            <w:pPr>
              <w:jc w:val="both"/>
              <w:rPr>
                <w:rFonts w:ascii="Times New Roman" w:hAnsi="Times New Roman" w:cs="Times New Roman"/>
              </w:rPr>
            </w:pPr>
          </w:p>
          <w:p w:rsidR="000C0AC8" w:rsidRDefault="000C0AC8" w:rsidP="000C0AC8">
            <w:pPr>
              <w:jc w:val="both"/>
              <w:rPr>
                <w:rFonts w:ascii="Times New Roman" w:hAnsi="Times New Roman" w:cs="Times New Roman"/>
              </w:rPr>
            </w:pPr>
            <w:r w:rsidRPr="006234C3">
              <w:rPr>
                <w:rFonts w:ascii="Times New Roman" w:hAnsi="Times New Roman" w:cs="Times New Roman"/>
              </w:rPr>
              <w:t xml:space="preserve">Lorsqu'une collectivité ou un des établissements mentionnés à l'article 2 propose un nouveau contrat sur le fondement de l'article 3-3 à un agent lié par un contrat à durée indéterminée </w:t>
            </w:r>
            <w:r w:rsidRPr="006234C3">
              <w:rPr>
                <w:rFonts w:ascii="Times New Roman" w:hAnsi="Times New Roman" w:cs="Times New Roman"/>
                <w:strike/>
              </w:rPr>
              <w:t>à une autre collectivité ou un autre établissement</w:t>
            </w:r>
            <w:r w:rsidRPr="006234C3">
              <w:rPr>
                <w:rFonts w:ascii="Times New Roman" w:hAnsi="Times New Roman" w:cs="Times New Roman"/>
              </w:rPr>
              <w:t xml:space="preserve"> </w:t>
            </w:r>
            <w:r w:rsidRPr="006234C3">
              <w:rPr>
                <w:rFonts w:ascii="Times New Roman" w:hAnsi="Times New Roman" w:cs="Times New Roman"/>
                <w:b/>
                <w:color w:val="FF0000"/>
              </w:rPr>
              <w:t xml:space="preserve">à cette même collectivité ou établissement public, à une autre collectivité ou un autre établissement public mentionné à l’article 2, à une personne morale relevant de l’article 2 de la loi n° 84-16 du 13 janvier 1984 portant dispositions statutaires applicables à la fonction publique de </w:t>
            </w:r>
            <w:r w:rsidRPr="006234C3">
              <w:rPr>
                <w:rFonts w:ascii="Times New Roman" w:hAnsi="Times New Roman" w:cs="Times New Roman"/>
                <w:b/>
                <w:color w:val="FF0000"/>
              </w:rPr>
              <w:lastRenderedPageBreak/>
              <w:t xml:space="preserve">l’Etat et de l’article 2 de la loi n° 86-33 du 9 janvier 1986 portant diverses dispositions statutaires applicables à la fonction publique hospitalière, </w:t>
            </w:r>
            <w:r w:rsidRPr="006234C3">
              <w:rPr>
                <w:rFonts w:ascii="Times New Roman" w:hAnsi="Times New Roman" w:cs="Times New Roman"/>
              </w:rPr>
              <w:t>pour exercer des fonctions relevant de la même catégorie hiérarchique, l'autorité territoriale peut, par décision expresse, lui maintenir le bénéfice de la durée indéterminée.</w:t>
            </w:r>
          </w:p>
          <w:p w:rsidR="000C0AC8" w:rsidRDefault="000C0AC8" w:rsidP="000C0AC8">
            <w:pPr>
              <w:jc w:val="both"/>
              <w:rPr>
                <w:rFonts w:ascii="Times New Roman" w:hAnsi="Times New Roman" w:cs="Times New Roman"/>
              </w:rPr>
            </w:pPr>
          </w:p>
          <w:p w:rsidR="000C0AC8" w:rsidRDefault="000C0AC8" w:rsidP="000C0AC8">
            <w:pPr>
              <w:jc w:val="both"/>
              <w:rPr>
                <w:rFonts w:ascii="Times New Roman" w:hAnsi="Times New Roman" w:cs="Times New Roman"/>
                <w:u w:val="single"/>
              </w:rPr>
            </w:pPr>
            <w:r w:rsidRPr="008F3E6B">
              <w:rPr>
                <w:rFonts w:ascii="Times New Roman" w:hAnsi="Times New Roman" w:cs="Times New Roman"/>
                <w:u w:val="single"/>
              </w:rPr>
              <w:t>Article 9-</w:t>
            </w:r>
            <w:r>
              <w:rPr>
                <w:rFonts w:ascii="Times New Roman" w:hAnsi="Times New Roman" w:cs="Times New Roman"/>
                <w:u w:val="single"/>
              </w:rPr>
              <w:t>6</w:t>
            </w:r>
            <w:r w:rsidRPr="008F3E6B">
              <w:rPr>
                <w:rFonts w:ascii="Times New Roman" w:hAnsi="Times New Roman" w:cs="Times New Roman"/>
                <w:u w:val="single"/>
              </w:rPr>
              <w:t xml:space="preserve"> de la loi 86-33 :</w:t>
            </w:r>
          </w:p>
          <w:p w:rsidR="000C0AC8" w:rsidRDefault="000C0AC8" w:rsidP="000C0AC8">
            <w:pPr>
              <w:jc w:val="both"/>
              <w:rPr>
                <w:rFonts w:ascii="Times New Roman" w:hAnsi="Times New Roman" w:cs="Times New Roman"/>
                <w:u w:val="single"/>
              </w:rPr>
            </w:pPr>
          </w:p>
          <w:p w:rsidR="008F3E6B" w:rsidRPr="006234C3" w:rsidRDefault="000C0AC8" w:rsidP="000C0AC8">
            <w:pPr>
              <w:jc w:val="both"/>
            </w:pPr>
            <w:r w:rsidRPr="008021CC">
              <w:rPr>
                <w:rFonts w:ascii="Times New Roman" w:hAnsi="Times New Roman" w:cs="Times New Roman"/>
                <w:b/>
                <w:color w:val="FF0000"/>
              </w:rPr>
              <w:t xml:space="preserve">Lorsqu’un des établissements mentionnés à l’article 2 propose un nouveau contrat sur le fondement de l’article 9 à un agent contractuel lié par un contrat à durée indéterminée à un autre établissement mentionné à l’article 2, à une personne morale relevant de l’article 2 de la loi </w:t>
            </w:r>
            <w:r>
              <w:rPr>
                <w:rStyle w:val="lev"/>
                <w:rFonts w:ascii="Times New Roman" w:hAnsi="Times New Roman" w:cs="Times New Roman"/>
                <w:color w:val="FF0000"/>
              </w:rPr>
              <w:t>n°</w:t>
            </w:r>
            <w:r w:rsidRPr="008021CC">
              <w:rPr>
                <w:rStyle w:val="lev"/>
                <w:rFonts w:ascii="Times New Roman" w:hAnsi="Times New Roman" w:cs="Times New Roman"/>
                <w:color w:val="FF0000"/>
              </w:rPr>
              <w:t>84-16 du 11 janvier 1984 portant dispositions statutaires relatives à la fonction publique de l'Etat et de l’article 2 de la loi n° 84-53 du 26 janvier 1984 portant dispositions statutaires relatives à la fonction publique territoriale, pour exercer des fonctions relevant de la même catégorie hiérarchique, le contrat peut être conclu pour une durée indéterminée.</w:t>
            </w:r>
          </w:p>
        </w:tc>
      </w:tr>
    </w:tbl>
    <w:p w:rsidR="006234C3" w:rsidRDefault="006234C3"/>
    <w:sectPr w:rsidR="006234C3" w:rsidSect="006234C3">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AC8" w:rsidRDefault="000C0AC8" w:rsidP="000C0AC8">
      <w:pPr>
        <w:spacing w:after="0" w:line="240" w:lineRule="auto"/>
      </w:pPr>
      <w:r>
        <w:separator/>
      </w:r>
    </w:p>
  </w:endnote>
  <w:endnote w:type="continuationSeparator" w:id="0">
    <w:p w:rsidR="000C0AC8" w:rsidRDefault="000C0AC8" w:rsidP="000C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AC8" w:rsidRDefault="000C0AC8" w:rsidP="000C0AC8">
      <w:pPr>
        <w:spacing w:after="0" w:line="240" w:lineRule="auto"/>
      </w:pPr>
      <w:r>
        <w:separator/>
      </w:r>
    </w:p>
  </w:footnote>
  <w:footnote w:type="continuationSeparator" w:id="0">
    <w:p w:rsidR="000C0AC8" w:rsidRDefault="000C0AC8" w:rsidP="000C0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C8" w:rsidRDefault="000C0AC8">
    <w:pPr>
      <w:pStyle w:val="En-tte"/>
    </w:pPr>
    <w:r>
      <w:t>010219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C3"/>
    <w:rsid w:val="0005715B"/>
    <w:rsid w:val="000C0AC8"/>
    <w:rsid w:val="00103099"/>
    <w:rsid w:val="001A3C58"/>
    <w:rsid w:val="001E220A"/>
    <w:rsid w:val="003034A5"/>
    <w:rsid w:val="003537F0"/>
    <w:rsid w:val="003D3238"/>
    <w:rsid w:val="00555301"/>
    <w:rsid w:val="0056583C"/>
    <w:rsid w:val="005E3C7C"/>
    <w:rsid w:val="006234C3"/>
    <w:rsid w:val="008021CC"/>
    <w:rsid w:val="00814B15"/>
    <w:rsid w:val="00825E89"/>
    <w:rsid w:val="008D406A"/>
    <w:rsid w:val="008F3E6B"/>
    <w:rsid w:val="00A4318F"/>
    <w:rsid w:val="00B0117E"/>
    <w:rsid w:val="00B2291F"/>
    <w:rsid w:val="00BE4D08"/>
    <w:rsid w:val="00DB60F0"/>
    <w:rsid w:val="00E50374"/>
    <w:rsid w:val="00EF67BF"/>
    <w:rsid w:val="00FB1C4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1A19C-380C-4CE6-B995-2519828F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2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8F3E6B"/>
    <w:rPr>
      <w:b/>
      <w:bCs/>
    </w:rPr>
  </w:style>
  <w:style w:type="paragraph" w:styleId="Textedebulles">
    <w:name w:val="Balloon Text"/>
    <w:basedOn w:val="Normal"/>
    <w:link w:val="TextedebullesCar"/>
    <w:uiPriority w:val="99"/>
    <w:semiHidden/>
    <w:unhideWhenUsed/>
    <w:rsid w:val="001A3C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3C58"/>
    <w:rPr>
      <w:rFonts w:ascii="Segoe UI" w:hAnsi="Segoe UI" w:cs="Segoe UI"/>
      <w:sz w:val="18"/>
      <w:szCs w:val="18"/>
    </w:rPr>
  </w:style>
  <w:style w:type="paragraph" w:styleId="En-tte">
    <w:name w:val="header"/>
    <w:basedOn w:val="Normal"/>
    <w:link w:val="En-tteCar"/>
    <w:uiPriority w:val="99"/>
    <w:unhideWhenUsed/>
    <w:rsid w:val="000C0AC8"/>
    <w:pPr>
      <w:tabs>
        <w:tab w:val="center" w:pos="4536"/>
        <w:tab w:val="right" w:pos="9072"/>
      </w:tabs>
      <w:spacing w:after="0" w:line="240" w:lineRule="auto"/>
    </w:pPr>
  </w:style>
  <w:style w:type="character" w:customStyle="1" w:styleId="En-tteCar">
    <w:name w:val="En-tête Car"/>
    <w:basedOn w:val="Policepardfaut"/>
    <w:link w:val="En-tte"/>
    <w:uiPriority w:val="99"/>
    <w:rsid w:val="000C0AC8"/>
  </w:style>
  <w:style w:type="paragraph" w:styleId="Pieddepage">
    <w:name w:val="footer"/>
    <w:basedOn w:val="Normal"/>
    <w:link w:val="PieddepageCar"/>
    <w:uiPriority w:val="99"/>
    <w:unhideWhenUsed/>
    <w:rsid w:val="000C0A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0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808</Words>
  <Characters>4445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anne.basset@finances.gouv.fr</dc:creator>
  <cp:lastModifiedBy>TOUATI Gabrielle</cp:lastModifiedBy>
  <cp:revision>9</cp:revision>
  <cp:lastPrinted>2019-01-24T10:29:00Z</cp:lastPrinted>
  <dcterms:created xsi:type="dcterms:W3CDTF">2019-01-24T10:29:00Z</dcterms:created>
  <dcterms:modified xsi:type="dcterms:W3CDTF">2019-02-06T11:10:00Z</dcterms:modified>
</cp:coreProperties>
</file>