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F687E" w14:textId="77777777" w:rsidR="00834DC0" w:rsidRDefault="00834DC0" w:rsidP="00834DC0"/>
    <w:p w14:paraId="70BA2D5A" w14:textId="77777777" w:rsidR="00834DC0" w:rsidRDefault="00834DC0" w:rsidP="00834DC0"/>
    <w:p w14:paraId="316AC4BE" w14:textId="13D193C6" w:rsidR="00834DC0" w:rsidRDefault="002B0AD0" w:rsidP="00AE497E">
      <w:pPr>
        <w:pStyle w:val="Titre1"/>
      </w:pPr>
      <w:r>
        <w:t xml:space="preserve">CGT, </w:t>
      </w:r>
      <w:r w:rsidR="00AE497E">
        <w:t>Valérie</w:t>
      </w:r>
    </w:p>
    <w:p w14:paraId="17EB6B89" w14:textId="381F43DF" w:rsidR="00AE497E" w:rsidRDefault="00AE497E" w:rsidP="00834DC0">
      <w:r>
        <w:t xml:space="preserve">Le compte rendu de </w:t>
      </w:r>
      <w:r w:rsidR="00EF7C55">
        <w:t xml:space="preserve">la </w:t>
      </w:r>
      <w:r>
        <w:t xml:space="preserve">dernière </w:t>
      </w:r>
      <w:r w:rsidR="00383E08">
        <w:t>intersyndicale</w:t>
      </w:r>
      <w:r>
        <w:t xml:space="preserve"> doit partir avant la réunion </w:t>
      </w:r>
      <w:r w:rsidR="00383E08">
        <w:t xml:space="preserve">avec Villette </w:t>
      </w:r>
      <w:r>
        <w:t xml:space="preserve">de </w:t>
      </w:r>
      <w:r w:rsidR="00383E08">
        <w:t>cet</w:t>
      </w:r>
      <w:bookmarkStart w:id="0" w:name="_GoBack"/>
      <w:bookmarkEnd w:id="0"/>
      <w:r w:rsidR="00383E08">
        <w:t xml:space="preserve"> </w:t>
      </w:r>
      <w:r>
        <w:t>après-midi</w:t>
      </w:r>
    </w:p>
    <w:p w14:paraId="6FC71A16" w14:textId="77777777" w:rsidR="00AE497E" w:rsidRDefault="00AE497E" w:rsidP="00834DC0"/>
    <w:p w14:paraId="01FE5F3A" w14:textId="04BE00D1" w:rsidR="00AE497E" w:rsidRDefault="00AE497E" w:rsidP="00834DC0">
      <w:r>
        <w:t>Points à aborder : situation dans les DRAC</w:t>
      </w:r>
    </w:p>
    <w:p w14:paraId="0C6FE3A3" w14:textId="1B258939" w:rsidR="00AE497E" w:rsidRDefault="00AE497E" w:rsidP="00834DC0">
      <w:r>
        <w:t xml:space="preserve">Précaires : réunion aujourd’hui entre </w:t>
      </w:r>
      <w:proofErr w:type="spellStart"/>
      <w:r>
        <w:t>Dussopt</w:t>
      </w:r>
      <w:proofErr w:type="spellEnd"/>
      <w:r>
        <w:t xml:space="preserve"> et les OS de la fonction publique</w:t>
      </w:r>
    </w:p>
    <w:p w14:paraId="21E1F9E0" w14:textId="64D78A9B" w:rsidR="00AE497E" w:rsidRDefault="00AE497E" w:rsidP="00834DC0">
      <w:r>
        <w:t>A l’</w:t>
      </w:r>
      <w:proofErr w:type="spellStart"/>
      <w:r>
        <w:t>inrap</w:t>
      </w:r>
      <w:proofErr w:type="spellEnd"/>
      <w:r>
        <w:t> : pas dd possibilité de signer les procès verbaux d’installation</w:t>
      </w:r>
    </w:p>
    <w:p w14:paraId="709440EE" w14:textId="0604E3BA" w:rsidR="00AE497E" w:rsidRDefault="00AE497E" w:rsidP="00834DC0">
      <w:r>
        <w:t>Besoin d’avoir des règles dans el domaine de la précarité, la bienveillance sert à enrober les manœuvres RH mais il faut des règles</w:t>
      </w:r>
    </w:p>
    <w:p w14:paraId="7404B245" w14:textId="38C29ACD" w:rsidR="00AE497E" w:rsidRDefault="00AE497E" w:rsidP="00834DC0">
      <w:r>
        <w:t>Sur l’agenda culturel : où ils en sont ? qu’est-ce qui est annulé, qu’est-ce qui tient ?</w:t>
      </w:r>
    </w:p>
    <w:p w14:paraId="1CB98F41" w14:textId="56DF0F7F" w:rsidR="00AE497E" w:rsidRDefault="00AE497E" w:rsidP="00834DC0">
      <w:r>
        <w:t>Quid de la continuité pédagogique dans les écoles d’art et d’archi</w:t>
      </w:r>
    </w:p>
    <w:p w14:paraId="075005DC" w14:textId="77777777" w:rsidR="00AE497E" w:rsidRDefault="00AE497E" w:rsidP="00834DC0"/>
    <w:p w14:paraId="0F2FD17C" w14:textId="6A1ED2FE" w:rsidR="00AE497E" w:rsidRDefault="002B0AD0" w:rsidP="001144ED">
      <w:pPr>
        <w:pStyle w:val="Titre1"/>
      </w:pPr>
      <w:r>
        <w:t xml:space="preserve">CGT, </w:t>
      </w:r>
      <w:r w:rsidR="001144ED">
        <w:t>Franck</w:t>
      </w:r>
    </w:p>
    <w:p w14:paraId="09AD2AD3" w14:textId="12DC405E" w:rsidR="001144ED" w:rsidRDefault="001144ED" w:rsidP="00834DC0">
      <w:r>
        <w:t>Vérifier la portée des ordonnances qui concernent le ministère de la culture</w:t>
      </w:r>
    </w:p>
    <w:p w14:paraId="269E1BD5" w14:textId="77777777" w:rsidR="001144ED" w:rsidRDefault="001144ED" w:rsidP="00834DC0"/>
    <w:p w14:paraId="1A9E9160" w14:textId="1F188D00" w:rsidR="001144ED" w:rsidRDefault="001144ED" w:rsidP="00834DC0">
      <w:r>
        <w:t>Alexis</w:t>
      </w:r>
    </w:p>
    <w:p w14:paraId="503BBEEE" w14:textId="0369DC3E" w:rsidR="001144ED" w:rsidRDefault="00413703" w:rsidP="00834DC0">
      <w:r>
        <w:t>Continuité</w:t>
      </w:r>
      <w:r w:rsidR="001144ED">
        <w:t xml:space="preserve"> pédagogique, la </w:t>
      </w:r>
      <w:r>
        <w:t>question</w:t>
      </w:r>
      <w:r w:rsidR="001144ED">
        <w:t xml:space="preserve"> du </w:t>
      </w:r>
      <w:r>
        <w:t>matériel</w:t>
      </w:r>
      <w:r w:rsidR="001144ED">
        <w:t xml:space="preserve"> </w:t>
      </w:r>
      <w:r>
        <w:t>concerne</w:t>
      </w:r>
      <w:r w:rsidR="001144ED">
        <w:t xml:space="preserve"> </w:t>
      </w:r>
      <w:r>
        <w:t>le</w:t>
      </w:r>
      <w:r w:rsidR="001144ED">
        <w:t xml:space="preserve">s élèves mais aussi </w:t>
      </w:r>
      <w:proofErr w:type="gramStart"/>
      <w:r w:rsidR="001144ED">
        <w:t>des prof</w:t>
      </w:r>
      <w:proofErr w:type="gramEnd"/>
      <w:r w:rsidR="001144ED">
        <w:t>, au conservatoire national, les prof</w:t>
      </w:r>
      <w:r>
        <w:t>s</w:t>
      </w:r>
      <w:r w:rsidR="001144ED">
        <w:t xml:space="preserve"> ne sont pas outillés</w:t>
      </w:r>
    </w:p>
    <w:p w14:paraId="79C07BD7" w14:textId="4B76365F" w:rsidR="001144ED" w:rsidRDefault="00413703" w:rsidP="00834DC0">
      <w:r>
        <w:t>Questions</w:t>
      </w:r>
      <w:r w:rsidR="001144ED">
        <w:t xml:space="preserve"> </w:t>
      </w:r>
      <w:r>
        <w:t>d</w:t>
      </w:r>
      <w:r w:rsidR="001144ED">
        <w:t>es congés,</w:t>
      </w:r>
      <w:r>
        <w:t xml:space="preserve"> certain</w:t>
      </w:r>
      <w:r w:rsidR="001144ED">
        <w:t xml:space="preserve">s EP commencent à demander aux </w:t>
      </w:r>
      <w:r>
        <w:t>agents</w:t>
      </w:r>
      <w:r w:rsidR="001144ED">
        <w:t xml:space="preserve"> </w:t>
      </w:r>
      <w:r>
        <w:t>d</w:t>
      </w:r>
      <w:r w:rsidR="001144ED">
        <w:t xml:space="preserve">e poser des congés </w:t>
      </w:r>
      <w:r>
        <w:t>obligatoires</w:t>
      </w:r>
      <w:r w:rsidR="001144ED">
        <w:t xml:space="preserve"> alors </w:t>
      </w:r>
      <w:r>
        <w:t>que</w:t>
      </w:r>
      <w:r w:rsidR="001144ED">
        <w:t xml:space="preserve"> ça devait être vu avec les OS</w:t>
      </w:r>
    </w:p>
    <w:p w14:paraId="1DC8C789" w14:textId="3715FF67" w:rsidR="001144ED" w:rsidRDefault="00413703" w:rsidP="00834DC0">
      <w:r>
        <w:t>Certains chefs de service mettent la pression sur les agents pour les résultats du travail à distance</w:t>
      </w:r>
    </w:p>
    <w:p w14:paraId="61F3F087" w14:textId="77777777" w:rsidR="00413703" w:rsidRDefault="00413703" w:rsidP="00834DC0"/>
    <w:p w14:paraId="665F4A46" w14:textId="3B913FBA" w:rsidR="00413703" w:rsidRDefault="002B0AD0" w:rsidP="00413703">
      <w:pPr>
        <w:pStyle w:val="Titre1"/>
      </w:pPr>
      <w:r>
        <w:t xml:space="preserve">Sud, </w:t>
      </w:r>
      <w:r w:rsidR="00413703">
        <w:t>Tahar</w:t>
      </w:r>
    </w:p>
    <w:p w14:paraId="70B15A76" w14:textId="513AAE6D" w:rsidR="00413703" w:rsidRDefault="00413703" w:rsidP="00834DC0">
      <w:r>
        <w:t>Je n’ai trouvé nulle part que les PCA doivent être confidentiels</w:t>
      </w:r>
    </w:p>
    <w:p w14:paraId="5A02D10B" w14:textId="5D689B3F" w:rsidR="00413703" w:rsidRDefault="00413703" w:rsidP="00834DC0">
      <w:proofErr w:type="spellStart"/>
      <w:r>
        <w:t>Probl</w:t>
      </w:r>
      <w:proofErr w:type="spellEnd"/>
      <w:r>
        <w:t xml:space="preserve"> </w:t>
      </w:r>
      <w:proofErr w:type="gramStart"/>
      <w:r>
        <w:t>des précaires suivi</w:t>
      </w:r>
      <w:proofErr w:type="gramEnd"/>
      <w:r>
        <w:t xml:space="preserve"> de manière très inégal</w:t>
      </w:r>
    </w:p>
    <w:p w14:paraId="10E032A9" w14:textId="4E469A29" w:rsidR="00413703" w:rsidRDefault="002B0AD0" w:rsidP="00413703">
      <w:pPr>
        <w:pStyle w:val="Titre1"/>
      </w:pPr>
      <w:r>
        <w:t xml:space="preserve">Sud, </w:t>
      </w:r>
      <w:r w:rsidR="00413703">
        <w:t>Florence</w:t>
      </w:r>
    </w:p>
    <w:p w14:paraId="1012787A" w14:textId="0B1F6487" w:rsidR="00413703" w:rsidRDefault="00413703" w:rsidP="00834DC0">
      <w:r>
        <w:t xml:space="preserve">Matériel en AC : </w:t>
      </w:r>
      <w:r w:rsidR="00EF7C55">
        <w:t>attribution</w:t>
      </w:r>
      <w:r>
        <w:t xml:space="preserve"> très</w:t>
      </w:r>
      <w:r w:rsidR="002B0AD0">
        <w:t xml:space="preserve"> </w:t>
      </w:r>
      <w:r>
        <w:t>inégale</w:t>
      </w:r>
    </w:p>
    <w:p w14:paraId="6C5522F2" w14:textId="77777777" w:rsidR="00413703" w:rsidRDefault="00413703" w:rsidP="00834DC0"/>
    <w:p w14:paraId="192A8A90" w14:textId="5C2CEDC6" w:rsidR="00413703" w:rsidRDefault="00EF7C55" w:rsidP="00EF7C55">
      <w:pPr>
        <w:pStyle w:val="Titre1"/>
      </w:pPr>
      <w:r>
        <w:t>FSU, Frédéric</w:t>
      </w:r>
    </w:p>
    <w:p w14:paraId="4E60370E" w14:textId="6420B194" w:rsidR="00EF7C55" w:rsidRDefault="00EF7C55" w:rsidP="00834DC0">
      <w:r>
        <w:t xml:space="preserve">Question des congés : </w:t>
      </w:r>
      <w:proofErr w:type="spellStart"/>
      <w:r>
        <w:t>probl</w:t>
      </w:r>
      <w:proofErr w:type="spellEnd"/>
      <w:r>
        <w:t xml:space="preserve"> particulier des congés bonifiés. Inégalité sociale flagrante si les agents en ASA sont pénalisés au niveau des RTT (sauvent des cat C alors que les A sont majoritairement en télétravail ou travail à distance)</w:t>
      </w:r>
    </w:p>
    <w:p w14:paraId="55496563" w14:textId="77777777" w:rsidR="00EF7C55" w:rsidRDefault="00EF7C55" w:rsidP="00834DC0"/>
    <w:p w14:paraId="7BC37302" w14:textId="20F466BB" w:rsidR="00EF7C55" w:rsidRDefault="00EF7C55" w:rsidP="00834DC0">
      <w:r>
        <w:t>Très grande variabilité des degrés d’organisation des services d’un lieu à l’autre (</w:t>
      </w:r>
      <w:proofErr w:type="spellStart"/>
      <w:r>
        <w:t>expl</w:t>
      </w:r>
      <w:proofErr w:type="spellEnd"/>
      <w:r>
        <w:t xml:space="preserve"> de la DRAC </w:t>
      </w:r>
      <w:proofErr w:type="spellStart"/>
      <w:r>
        <w:t>PdL</w:t>
      </w:r>
      <w:proofErr w:type="spellEnd"/>
      <w:r>
        <w:t>)</w:t>
      </w:r>
    </w:p>
    <w:p w14:paraId="5B15C889" w14:textId="77777777" w:rsidR="00EF7C55" w:rsidRDefault="00EF7C55" w:rsidP="00834DC0"/>
    <w:p w14:paraId="6DBB0483" w14:textId="01FEB590" w:rsidR="00EF7C55" w:rsidRDefault="00383E08" w:rsidP="00834DC0">
      <w:r>
        <w:t>Toujours</w:t>
      </w:r>
      <w:r w:rsidR="00EF7C55">
        <w:t xml:space="preserve"> pas de </w:t>
      </w:r>
      <w:r>
        <w:t>précision</w:t>
      </w:r>
      <w:r w:rsidR="00EF7C55">
        <w:t xml:space="preserve"> </w:t>
      </w:r>
      <w:r>
        <w:t>suffisante</w:t>
      </w:r>
      <w:r w:rsidR="00EF7C55">
        <w:t xml:space="preserve"> par rapport aux contrats</w:t>
      </w:r>
      <w:r>
        <w:t xml:space="preserve">, info concernant le courrier de l’intersyndicale </w:t>
      </w:r>
      <w:proofErr w:type="spellStart"/>
      <w:r>
        <w:t>Bpi</w:t>
      </w:r>
      <w:proofErr w:type="spellEnd"/>
      <w:r>
        <w:t xml:space="preserve"> au ministre</w:t>
      </w:r>
      <w:r w:rsidR="00EF7C55">
        <w:t xml:space="preserve"> </w:t>
      </w:r>
    </w:p>
    <w:p w14:paraId="0AB2E4E5" w14:textId="77777777" w:rsidR="00EF7C55" w:rsidRDefault="00EF7C55" w:rsidP="00834DC0"/>
    <w:p w14:paraId="42AAAF07" w14:textId="77777777" w:rsidR="00EF7C55" w:rsidRDefault="00EF7C55" w:rsidP="00834DC0"/>
    <w:p w14:paraId="76FCB6C3" w14:textId="0594FDB3" w:rsidR="00413703" w:rsidRDefault="002B0AD0" w:rsidP="00413703">
      <w:pPr>
        <w:pStyle w:val="Titre1"/>
      </w:pPr>
      <w:r>
        <w:t xml:space="preserve">FSU, </w:t>
      </w:r>
      <w:r w:rsidR="00413703">
        <w:t>Benoît</w:t>
      </w:r>
    </w:p>
    <w:p w14:paraId="73ABEF16" w14:textId="119BE541" w:rsidR="00413703" w:rsidRDefault="002B2A6E" w:rsidP="00834DC0">
      <w:r>
        <w:t>Différence de niveau d’information d’une DRAC à l’autre et différence au niveau de l’attribution du matériel</w:t>
      </w:r>
    </w:p>
    <w:p w14:paraId="761E009F" w14:textId="77777777" w:rsidR="002B2A6E" w:rsidRDefault="002B2A6E" w:rsidP="00834DC0">
      <w:r>
        <w:t>Il faut refuser les CHSCT en téléconférence</w:t>
      </w:r>
    </w:p>
    <w:p w14:paraId="539A8F3B" w14:textId="77777777" w:rsidR="002B2A6E" w:rsidRDefault="002B2A6E" w:rsidP="00834DC0"/>
    <w:p w14:paraId="6B75AF5C" w14:textId="7B59EB91" w:rsidR="002B2A6E" w:rsidRDefault="002B0AD0" w:rsidP="002B2A6E">
      <w:pPr>
        <w:pStyle w:val="Titre1"/>
      </w:pPr>
      <w:r>
        <w:t xml:space="preserve">UNSA, </w:t>
      </w:r>
      <w:r w:rsidR="002B2A6E">
        <w:t>Jean</w:t>
      </w:r>
    </w:p>
    <w:p w14:paraId="6E81586C" w14:textId="3FD57798" w:rsidR="002B2A6E" w:rsidRDefault="002B2A6E" w:rsidP="00834DC0">
      <w:r>
        <w:t>Dialogue social : il ne faut as accepter d’avoir des instances à distance</w:t>
      </w:r>
    </w:p>
    <w:p w14:paraId="040343F7" w14:textId="3333DCCA" w:rsidR="002B2A6E" w:rsidRDefault="002B2A6E" w:rsidP="00834DC0">
      <w:r>
        <w:t>Sur l</w:t>
      </w:r>
      <w:r w:rsidR="00383E08">
        <w:t>a</w:t>
      </w:r>
      <w:r>
        <w:t xml:space="preserve"> </w:t>
      </w:r>
      <w:r w:rsidR="00383E08">
        <w:t xml:space="preserve">question </w:t>
      </w:r>
      <w:r>
        <w:t>d</w:t>
      </w:r>
      <w:r w:rsidR="00383E08">
        <w:t>u</w:t>
      </w:r>
      <w:r>
        <w:t xml:space="preserve"> </w:t>
      </w:r>
      <w:r w:rsidR="00383E08">
        <w:t>travail</w:t>
      </w:r>
      <w:r>
        <w:t xml:space="preserve"> à distance,</w:t>
      </w:r>
      <w:r w:rsidR="00383E08">
        <w:t xml:space="preserve"> </w:t>
      </w:r>
      <w:r>
        <w:t>attent</w:t>
      </w:r>
      <w:r w:rsidR="00383E08">
        <w:t>ion</w:t>
      </w:r>
      <w:r>
        <w:t xml:space="preserve"> à ce que l’</w:t>
      </w:r>
      <w:r w:rsidR="00383E08">
        <w:t>organisation</w:t>
      </w:r>
      <w:r>
        <w:t xml:space="preserve"> sur </w:t>
      </w:r>
      <w:r w:rsidR="00383E08">
        <w:t xml:space="preserve">le </w:t>
      </w:r>
      <w:r>
        <w:t>coup de l’urgence n’enlève pas d</w:t>
      </w:r>
      <w:r w:rsidR="00383E08">
        <w:t>e</w:t>
      </w:r>
      <w:r>
        <w:t>s droits à long terme</w:t>
      </w:r>
    </w:p>
    <w:p w14:paraId="4121C9F9" w14:textId="77777777" w:rsidR="002B2A6E" w:rsidRDefault="002B2A6E" w:rsidP="00834DC0"/>
    <w:p w14:paraId="792BD748" w14:textId="43AF025A" w:rsidR="002B2A6E" w:rsidRDefault="002B0AD0" w:rsidP="002B2A6E">
      <w:pPr>
        <w:pStyle w:val="Titre1"/>
      </w:pPr>
      <w:r>
        <w:t xml:space="preserve">CFTC, </w:t>
      </w:r>
      <w:r w:rsidR="002B2A6E">
        <w:t>Marie-Véronique</w:t>
      </w:r>
    </w:p>
    <w:p w14:paraId="21EED03B" w14:textId="0D7744E6" w:rsidR="002B2A6E" w:rsidRDefault="002B2A6E" w:rsidP="00834DC0">
      <w:r>
        <w:t>La médecine de prévention : problématique sur des bâtiments de grandes dimensions, il y a des cas avérés à Pierrefitte</w:t>
      </w:r>
    </w:p>
    <w:p w14:paraId="339ADB6F" w14:textId="55FDC0B4" w:rsidR="002B2A6E" w:rsidRDefault="002B2A6E" w:rsidP="00834DC0">
      <w:r>
        <w:t>La directrice du SIAF fait pression sur ses chefs de service, allant jusqu’à les appeler chez eux le dimanche</w:t>
      </w:r>
    </w:p>
    <w:p w14:paraId="78583A84" w14:textId="5D2D4662" w:rsidR="002B2A6E" w:rsidRDefault="002B2A6E" w:rsidP="00834DC0">
      <w:r>
        <w:t>Pour les AN, la chaîne semble bien fonctionner</w:t>
      </w:r>
    </w:p>
    <w:p w14:paraId="76F9B2DB" w14:textId="7E8ED8C3" w:rsidR="002B2A6E" w:rsidRDefault="002B2A6E" w:rsidP="00834DC0">
      <w:r>
        <w:t>Pour le télétravail, c’est très différent selon les structures</w:t>
      </w:r>
    </w:p>
    <w:p w14:paraId="491EAE0B" w14:textId="77777777" w:rsidR="002B2A6E" w:rsidRDefault="002B2A6E" w:rsidP="00834DC0"/>
    <w:p w14:paraId="3907C9EB" w14:textId="0E98ED0E" w:rsidR="002B2A6E" w:rsidRDefault="00EF7C55" w:rsidP="00A86FEC">
      <w:pPr>
        <w:pStyle w:val="Titre1"/>
      </w:pPr>
      <w:r>
        <w:t xml:space="preserve">CGT, </w:t>
      </w:r>
      <w:r w:rsidR="00A86FEC">
        <w:t>Emmanuel</w:t>
      </w:r>
    </w:p>
    <w:p w14:paraId="79D0E8EF" w14:textId="45DB278E" w:rsidR="00A86FEC" w:rsidRDefault="00A86FEC" w:rsidP="00834DC0">
      <w:r>
        <w:t>Extrême diversité d’une DRAC à l’autre et d’un service à l’autre</w:t>
      </w:r>
    </w:p>
    <w:p w14:paraId="096B8C48" w14:textId="03895D37" w:rsidR="00A86FEC" w:rsidRDefault="00A86FEC" w:rsidP="00834DC0">
      <w:r>
        <w:t xml:space="preserve">Deux DRAC ont des </w:t>
      </w:r>
      <w:proofErr w:type="spellStart"/>
      <w:r>
        <w:t>probl</w:t>
      </w:r>
      <w:proofErr w:type="spellEnd"/>
      <w:r>
        <w:t xml:space="preserve"> en PCA : Grand Est, le PCA ne parle que d’absentéisme, avec des pourcentages</w:t>
      </w:r>
    </w:p>
    <w:p w14:paraId="71DC7859" w14:textId="21B72948" w:rsidR="00A86FEC" w:rsidRDefault="00A86FEC" w:rsidP="00834DC0">
      <w:r>
        <w:t xml:space="preserve">DAC Guadeloupe, on veut faire comme si les agents travaillent normalement car on exige un compte-rendu quotidien des agents </w:t>
      </w:r>
    </w:p>
    <w:p w14:paraId="2A5F457D" w14:textId="3C5A83F7" w:rsidR="00A86FEC" w:rsidRDefault="00A86FEC" w:rsidP="00834DC0">
      <w:r>
        <w:t>Normandie et nouvelle aquitaine : pas fait</w:t>
      </w:r>
    </w:p>
    <w:p w14:paraId="27A1D8F9" w14:textId="23766F17" w:rsidR="00A86FEC" w:rsidRDefault="00A86FEC" w:rsidP="00834DC0">
      <w:r>
        <w:t>Donc : toujours confusion entre télétravail et travail à distance</w:t>
      </w:r>
    </w:p>
    <w:p w14:paraId="1E7D5EF2" w14:textId="2F395776" w:rsidR="00A86FEC" w:rsidRDefault="00A86FEC" w:rsidP="00834DC0">
      <w:r>
        <w:t>Plutôt favorable à ce que des instances type CHSC</w:t>
      </w:r>
      <w:r w:rsidR="004269CC">
        <w:t>T</w:t>
      </w:r>
      <w:r>
        <w:t xml:space="preserve"> puissent se tenir</w:t>
      </w:r>
    </w:p>
    <w:p w14:paraId="45DD0D87" w14:textId="77777777" w:rsidR="004269CC" w:rsidRDefault="004269CC" w:rsidP="00834DC0"/>
    <w:p w14:paraId="4C5CCEB5" w14:textId="1DC5E0AB" w:rsidR="004269CC" w:rsidRDefault="004269CC" w:rsidP="00834DC0">
      <w:r>
        <w:t xml:space="preserve">Demande des personnels du patrimoine pour une clarification </w:t>
      </w:r>
      <w:proofErr w:type="gramStart"/>
      <w:r>
        <w:t>de  DGP</w:t>
      </w:r>
      <w:proofErr w:type="gramEnd"/>
      <w:r>
        <w:t xml:space="preserve"> sur la question des délais</w:t>
      </w:r>
    </w:p>
    <w:p w14:paraId="4DA10EF1" w14:textId="77777777" w:rsidR="005847DE" w:rsidRDefault="005847DE" w:rsidP="00834DC0"/>
    <w:p w14:paraId="36C7097F" w14:textId="22D20110" w:rsidR="005847DE" w:rsidRDefault="005847DE" w:rsidP="00834DC0">
      <w:r>
        <w:t>Un travail est fait dans l’ensemble des DRAC sur les cas avérés, ils ont bien les infos</w:t>
      </w:r>
    </w:p>
    <w:p w14:paraId="4B48AF53" w14:textId="77777777" w:rsidR="004269CC" w:rsidRDefault="004269CC" w:rsidP="00834DC0"/>
    <w:p w14:paraId="3E7AEDA0" w14:textId="1BCAF1B4" w:rsidR="004269CC" w:rsidRDefault="00EF7C55" w:rsidP="004269CC">
      <w:pPr>
        <w:pStyle w:val="Titre1"/>
      </w:pPr>
      <w:r>
        <w:t xml:space="preserve">CGT, </w:t>
      </w:r>
      <w:r w:rsidR="004269CC">
        <w:t>Franck</w:t>
      </w:r>
    </w:p>
    <w:p w14:paraId="0CFAF13D" w14:textId="1D71E1F7" w:rsidR="004269CC" w:rsidRDefault="004269CC" w:rsidP="00834DC0">
      <w:r>
        <w:t>Il faudrait distinguer ce qui relève de la situation de crise, notamment pour les agents qui travaillent en présentiel, c’est ça la priorité, et ce qui relève d’une antériorité de disfonctionnements au ministère qu’on ne va pas pouvoir régler au l’aune d’une situation de crise.</w:t>
      </w:r>
    </w:p>
    <w:p w14:paraId="752A9C4C" w14:textId="77777777" w:rsidR="004269CC" w:rsidRDefault="004269CC" w:rsidP="00834DC0"/>
    <w:p w14:paraId="73417250" w14:textId="4DE96764" w:rsidR="002B2A6E" w:rsidRDefault="00F757FE" w:rsidP="00834DC0">
      <w:r>
        <w:t>Il faudrait un tableau de suivi des mesures sanitaires qui sont prises</w:t>
      </w:r>
    </w:p>
    <w:p w14:paraId="6D7F984E" w14:textId="77777777" w:rsidR="005847DE" w:rsidRDefault="005847DE" w:rsidP="00834DC0"/>
    <w:p w14:paraId="5302CBD7" w14:textId="55310FE3" w:rsidR="005847DE" w:rsidRDefault="005847DE" w:rsidP="00834DC0">
      <w:r>
        <w:t>Il faudrait un état des lieux, service par service, de la position des agents</w:t>
      </w:r>
    </w:p>
    <w:p w14:paraId="2D52D957" w14:textId="77777777" w:rsidR="005847DE" w:rsidRDefault="005847DE" w:rsidP="00834DC0"/>
    <w:p w14:paraId="01619BAE" w14:textId="77777777" w:rsidR="00F757FE" w:rsidRDefault="00F757FE" w:rsidP="00834DC0"/>
    <w:p w14:paraId="03F20FC5" w14:textId="53A74208" w:rsidR="00F757FE" w:rsidRDefault="00EF7C55" w:rsidP="00F757FE">
      <w:pPr>
        <w:pStyle w:val="Titre1"/>
      </w:pPr>
      <w:r>
        <w:t xml:space="preserve">Sud, </w:t>
      </w:r>
      <w:r w:rsidR="00F757FE">
        <w:t>Tahar</w:t>
      </w:r>
    </w:p>
    <w:p w14:paraId="7853A927" w14:textId="0162D47A" w:rsidR="00F757FE" w:rsidRDefault="00F757FE" w:rsidP="00834DC0">
      <w:r>
        <w:t>Il y a une règle commune mais là on a des ASA pour un événement extraordinaire</w:t>
      </w:r>
    </w:p>
    <w:p w14:paraId="4D40A00E" w14:textId="0D51D84C" w:rsidR="00F757FE" w:rsidRDefault="00F757FE" w:rsidP="00834DC0">
      <w:r>
        <w:t>Je conseille aux agents de ne pas se mettre en ASA</w:t>
      </w:r>
    </w:p>
    <w:p w14:paraId="317262FA" w14:textId="35F72591" w:rsidR="00F757FE" w:rsidRDefault="00F757FE" w:rsidP="00834DC0">
      <w:r>
        <w:t>On n’</w:t>
      </w:r>
      <w:r w:rsidR="0009256C">
        <w:t>es</w:t>
      </w:r>
      <w:r>
        <w:t>t pas favorable à ce qu’il y ait des instances</w:t>
      </w:r>
    </w:p>
    <w:p w14:paraId="17C92EE9" w14:textId="77777777" w:rsidR="00F757FE" w:rsidRDefault="00F757FE" w:rsidP="00834DC0"/>
    <w:p w14:paraId="1360D391" w14:textId="529D1D39" w:rsidR="00F757FE" w:rsidRDefault="00EF7C55" w:rsidP="0009256C">
      <w:pPr>
        <w:pStyle w:val="Titre1"/>
      </w:pPr>
      <w:r>
        <w:t xml:space="preserve">CGT, </w:t>
      </w:r>
      <w:r w:rsidR="0009256C">
        <w:t>Valérie</w:t>
      </w:r>
    </w:p>
    <w:p w14:paraId="6568FE65" w14:textId="4BB3F66E" w:rsidR="0009256C" w:rsidRDefault="0009256C" w:rsidP="00834DC0">
      <w:r>
        <w:t>Jean-Paul a demandé hier la communication du PCA d’AC</w:t>
      </w:r>
    </w:p>
    <w:p w14:paraId="45682C19" w14:textId="77777777" w:rsidR="0009256C" w:rsidRDefault="0009256C" w:rsidP="00834DC0"/>
    <w:p w14:paraId="54234D59" w14:textId="68D4D18A" w:rsidR="00F757FE" w:rsidRDefault="0009256C" w:rsidP="00834DC0">
      <w:r>
        <w:t>Règles de précarité, il faut qu’ils énoncent les règles très précisément</w:t>
      </w:r>
    </w:p>
    <w:p w14:paraId="666F6262" w14:textId="5E120329" w:rsidR="0009256C" w:rsidRDefault="0009256C" w:rsidP="00834DC0">
      <w:r>
        <w:t>Règles des marchés publics pour les entreprises extérieures</w:t>
      </w:r>
    </w:p>
    <w:p w14:paraId="40CC58F5" w14:textId="241CEC34" w:rsidR="0009256C" w:rsidRDefault="0009256C" w:rsidP="00834DC0">
      <w:r>
        <w:t xml:space="preserve">Demander que </w:t>
      </w:r>
      <w:r w:rsidR="00EF7C55">
        <w:t>le</w:t>
      </w:r>
      <w:r>
        <w:t xml:space="preserve">s </w:t>
      </w:r>
      <w:r w:rsidR="00EF7C55">
        <w:t xml:space="preserve">numéros </w:t>
      </w:r>
      <w:r>
        <w:t>des médecins de prévention soient donnés à tous les personnels</w:t>
      </w:r>
    </w:p>
    <w:p w14:paraId="3B98E7EB" w14:textId="77777777" w:rsidR="0009256C" w:rsidRDefault="0009256C" w:rsidP="00834DC0"/>
    <w:p w14:paraId="0343101D" w14:textId="77777777" w:rsidR="002B2A6E" w:rsidRDefault="002B2A6E" w:rsidP="00834DC0"/>
    <w:sectPr w:rsidR="002B2A6E" w:rsidSect="00B925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outline"/>
  <w:zoom w:percent="147"/>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3E"/>
    <w:rsid w:val="00042B73"/>
    <w:rsid w:val="0009256C"/>
    <w:rsid w:val="000B58BF"/>
    <w:rsid w:val="001144ED"/>
    <w:rsid w:val="00132554"/>
    <w:rsid w:val="001368ED"/>
    <w:rsid w:val="0014304C"/>
    <w:rsid w:val="00167492"/>
    <w:rsid w:val="00254370"/>
    <w:rsid w:val="00274D97"/>
    <w:rsid w:val="002B0AD0"/>
    <w:rsid w:val="002B2A6E"/>
    <w:rsid w:val="0030076B"/>
    <w:rsid w:val="0037020C"/>
    <w:rsid w:val="003761B9"/>
    <w:rsid w:val="00383E08"/>
    <w:rsid w:val="00413703"/>
    <w:rsid w:val="004269CC"/>
    <w:rsid w:val="00482AD4"/>
    <w:rsid w:val="004B7C60"/>
    <w:rsid w:val="00516FB7"/>
    <w:rsid w:val="005665FE"/>
    <w:rsid w:val="00570D3E"/>
    <w:rsid w:val="00576B0C"/>
    <w:rsid w:val="005847DE"/>
    <w:rsid w:val="005D3D05"/>
    <w:rsid w:val="006D0688"/>
    <w:rsid w:val="006D7EF1"/>
    <w:rsid w:val="00726FA2"/>
    <w:rsid w:val="0075755B"/>
    <w:rsid w:val="007D68E4"/>
    <w:rsid w:val="00822D63"/>
    <w:rsid w:val="00834DC0"/>
    <w:rsid w:val="00902BE0"/>
    <w:rsid w:val="00924CEB"/>
    <w:rsid w:val="0094226C"/>
    <w:rsid w:val="009F4236"/>
    <w:rsid w:val="00A54BDF"/>
    <w:rsid w:val="00A67965"/>
    <w:rsid w:val="00A86FEC"/>
    <w:rsid w:val="00AB05C4"/>
    <w:rsid w:val="00AE497E"/>
    <w:rsid w:val="00B70917"/>
    <w:rsid w:val="00B7277A"/>
    <w:rsid w:val="00B92582"/>
    <w:rsid w:val="00B970E6"/>
    <w:rsid w:val="00BA3DAC"/>
    <w:rsid w:val="00C377FD"/>
    <w:rsid w:val="00C71B6D"/>
    <w:rsid w:val="00CB4439"/>
    <w:rsid w:val="00CD05C2"/>
    <w:rsid w:val="00D5345A"/>
    <w:rsid w:val="00D812CD"/>
    <w:rsid w:val="00DB0E09"/>
    <w:rsid w:val="00DD1FDE"/>
    <w:rsid w:val="00E40D15"/>
    <w:rsid w:val="00E72425"/>
    <w:rsid w:val="00E735E7"/>
    <w:rsid w:val="00E74F9D"/>
    <w:rsid w:val="00EF7C55"/>
    <w:rsid w:val="00F757FE"/>
    <w:rsid w:val="00FC02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6B0CC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70D3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0D3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633</Words>
  <Characters>3483</Characters>
  <Application>Microsoft Macintosh Word</Application>
  <DocSecurity>0</DocSecurity>
  <Lines>29</Lines>
  <Paragraphs>8</Paragraphs>
  <ScaleCrop>false</ScaleCrop>
  <HeadingPairs>
    <vt:vector size="4" baseType="variant">
      <vt:variant>
        <vt:lpstr>Titre</vt:lpstr>
      </vt:variant>
      <vt:variant>
        <vt:i4>1</vt:i4>
      </vt:variant>
      <vt:variant>
        <vt:lpstr>Headings</vt:lpstr>
      </vt:variant>
      <vt:variant>
        <vt:i4>12</vt:i4>
      </vt:variant>
    </vt:vector>
  </HeadingPairs>
  <TitlesOfParts>
    <vt:vector size="13" baseType="lpstr">
      <vt:lpstr/>
      <vt:lpstr>CGT, Valérie</vt:lpstr>
      <vt:lpstr>CGT, Franck</vt:lpstr>
      <vt:lpstr>Sud, Tahar</vt:lpstr>
      <vt:lpstr>Sud, Florence</vt:lpstr>
      <vt:lpstr>FSU, Frédéric</vt:lpstr>
      <vt:lpstr>FSU, Benoît</vt:lpstr>
      <vt:lpstr>UNSA, Jean</vt:lpstr>
      <vt:lpstr>CFTC, Marie-Véronique</vt:lpstr>
      <vt:lpstr>CGT, Emmanuel</vt:lpstr>
      <vt:lpstr>CGT, Franck</vt:lpstr>
      <vt:lpstr>Sud, Tahar</vt:lpstr>
      <vt:lpstr>CGT, Valérie</vt:lpstr>
    </vt:vector>
  </TitlesOfParts>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6</cp:revision>
  <dcterms:created xsi:type="dcterms:W3CDTF">2020-03-26T07:12:00Z</dcterms:created>
  <dcterms:modified xsi:type="dcterms:W3CDTF">2020-03-26T08:47:00Z</dcterms:modified>
</cp:coreProperties>
</file>