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A8" w:rsidRDefault="007D7D79">
      <w:r>
        <w:t>Compte rendu de la réunion du groupe 1</w:t>
      </w:r>
      <w:r w:rsidR="003D001F">
        <w:t xml:space="preserve"> musées du 21 </w:t>
      </w:r>
      <w:proofErr w:type="spellStart"/>
      <w:r w:rsidR="003D001F">
        <w:t>ème</w:t>
      </w:r>
      <w:proofErr w:type="spellEnd"/>
      <w:r w:rsidR="003D001F">
        <w:t xml:space="preserve"> siècle </w:t>
      </w:r>
      <w:r>
        <w:t xml:space="preserve"> du</w:t>
      </w:r>
      <w:r w:rsidR="00611BA8">
        <w:t xml:space="preserve"> 14</w:t>
      </w:r>
      <w:r w:rsidR="003D001F">
        <w:t xml:space="preserve"> septembre  2016</w:t>
      </w:r>
    </w:p>
    <w:p w:rsidR="003D001F" w:rsidRDefault="00611BA8">
      <w:bookmarkStart w:id="0" w:name="_GoBack"/>
      <w:bookmarkEnd w:id="0"/>
      <w:r>
        <w:t xml:space="preserve"> </w:t>
      </w:r>
      <w:r w:rsidR="003D001F">
        <w:t>SMF bureau 5100</w:t>
      </w:r>
    </w:p>
    <w:p w:rsidR="007D7D79" w:rsidRPr="00611BA8" w:rsidRDefault="007D7D79">
      <w:pPr>
        <w:rPr>
          <w:sz w:val="20"/>
          <w:szCs w:val="20"/>
        </w:rPr>
      </w:pPr>
      <w:r w:rsidRPr="00611BA8">
        <w:rPr>
          <w:sz w:val="20"/>
          <w:szCs w:val="20"/>
        </w:rPr>
        <w:t>Réunion un peu confuse avec beaucoup de discussions sur la mise en place des prochaines réunion set de suggestions des membres du groupe sur les intervenants à contacter pour les journées prévues en novembre dans la région Nord.</w:t>
      </w:r>
    </w:p>
    <w:p w:rsidR="007D7D79" w:rsidRPr="00611BA8" w:rsidRDefault="007D7D79">
      <w:pPr>
        <w:rPr>
          <w:sz w:val="20"/>
          <w:szCs w:val="20"/>
        </w:rPr>
      </w:pPr>
      <w:r w:rsidRPr="00611BA8">
        <w:rPr>
          <w:sz w:val="20"/>
          <w:szCs w:val="20"/>
        </w:rPr>
        <w:t>Les discussions autour des noms et des expériences des intervenants ont été cependant recentrées autour de la thématique du groupe du musée éthique et citoyen au regard de l’implication des musées par rapport à la Jungle de Calais et aux populations qui s’y trouvaient.</w:t>
      </w:r>
    </w:p>
    <w:p w:rsidR="007D7D79" w:rsidRPr="00611BA8" w:rsidRDefault="007D7D79">
      <w:pPr>
        <w:rPr>
          <w:sz w:val="20"/>
          <w:szCs w:val="20"/>
        </w:rPr>
      </w:pPr>
      <w:r w:rsidRPr="00611BA8">
        <w:rPr>
          <w:sz w:val="20"/>
          <w:szCs w:val="20"/>
        </w:rPr>
        <w:t xml:space="preserve">Plusieurs constats ont été faits qui aboutissent à un consensus autour du rôle du Musée comme lieu citoyen et éthique. En premier lieu éviter un dévoiement du discours  à travers le terme des termes inadéquats ou </w:t>
      </w:r>
      <w:proofErr w:type="gramStart"/>
      <w:r w:rsidRPr="00611BA8">
        <w:rPr>
          <w:sz w:val="20"/>
          <w:szCs w:val="20"/>
        </w:rPr>
        <w:t>maladroits . </w:t>
      </w:r>
      <w:proofErr w:type="gramEnd"/>
      <w:r w:rsidRPr="00611BA8">
        <w:rPr>
          <w:sz w:val="20"/>
          <w:szCs w:val="20"/>
        </w:rPr>
        <w:t xml:space="preserve">« Diversité » en est un exemple car il sous-entend l’existence d’un élément de référence pour définir ce qui est « autre » et fixer des critères d’altérité subjectifs ou </w:t>
      </w:r>
      <w:proofErr w:type="gramStart"/>
      <w:r w:rsidRPr="00611BA8">
        <w:rPr>
          <w:sz w:val="20"/>
          <w:szCs w:val="20"/>
        </w:rPr>
        <w:t>partiaux .</w:t>
      </w:r>
      <w:proofErr w:type="gramEnd"/>
      <w:r w:rsidRPr="00611BA8">
        <w:rPr>
          <w:sz w:val="20"/>
          <w:szCs w:val="20"/>
        </w:rPr>
        <w:t xml:space="preserve"> Un autre écueil est d’éviter de transformer le musée en lieu d’intégration ou d’assimilation selon un nouveau « néo colonialisme </w:t>
      </w:r>
      <w:proofErr w:type="gramStart"/>
      <w:r w:rsidRPr="00611BA8">
        <w:rPr>
          <w:sz w:val="20"/>
          <w:szCs w:val="20"/>
        </w:rPr>
        <w:t>»</w:t>
      </w:r>
      <w:r w:rsidR="005666FD" w:rsidRPr="00611BA8">
        <w:rPr>
          <w:sz w:val="20"/>
          <w:szCs w:val="20"/>
        </w:rPr>
        <w:t xml:space="preserve"> .</w:t>
      </w:r>
      <w:proofErr w:type="gramEnd"/>
      <w:r w:rsidR="005666FD" w:rsidRPr="00611BA8">
        <w:rPr>
          <w:sz w:val="20"/>
          <w:szCs w:val="20"/>
        </w:rPr>
        <w:t xml:space="preserve"> Le musée  par ses collections et/ou son territoire est un moyen de s’ouvrir aux autres cultures ou religion qu’elles soient actuelles ou </w:t>
      </w:r>
      <w:proofErr w:type="gramStart"/>
      <w:r w:rsidR="005666FD" w:rsidRPr="00611BA8">
        <w:rPr>
          <w:sz w:val="20"/>
          <w:szCs w:val="20"/>
        </w:rPr>
        <w:t>antiques .</w:t>
      </w:r>
      <w:proofErr w:type="gramEnd"/>
      <w:r w:rsidR="005666FD" w:rsidRPr="00611BA8">
        <w:rPr>
          <w:sz w:val="20"/>
          <w:szCs w:val="20"/>
        </w:rPr>
        <w:t xml:space="preserve"> Il </w:t>
      </w:r>
      <w:r w:rsidR="00611BA8" w:rsidRPr="00611BA8">
        <w:rPr>
          <w:sz w:val="20"/>
          <w:szCs w:val="20"/>
        </w:rPr>
        <w:t>était</w:t>
      </w:r>
      <w:r w:rsidR="005666FD" w:rsidRPr="00611BA8">
        <w:rPr>
          <w:sz w:val="20"/>
          <w:szCs w:val="20"/>
        </w:rPr>
        <w:t xml:space="preserve"> particulièrement intéressant de voir les intervenants de musée en région regretter le peu d’implication de l’Etat dans leur « protection » face aux élus quand il s’agit d’aborder des thèmes sensibles ou liées à des débats de société actuels à travers des expositions ou des présentations permanentes.  L’affirmation de l’ouverture aux autres cultures ou mode de vie ou de pensées se trouve matérialisée à travers la variété des collections ou des vestiges </w:t>
      </w:r>
      <w:proofErr w:type="gramStart"/>
      <w:r w:rsidR="005666FD" w:rsidRPr="00611BA8">
        <w:rPr>
          <w:sz w:val="20"/>
          <w:szCs w:val="20"/>
        </w:rPr>
        <w:t>patrimoniaux .</w:t>
      </w:r>
      <w:proofErr w:type="gramEnd"/>
      <w:r w:rsidR="005666FD" w:rsidRPr="00611BA8">
        <w:rPr>
          <w:sz w:val="20"/>
          <w:szCs w:val="20"/>
        </w:rPr>
        <w:t xml:space="preserve"> </w:t>
      </w:r>
      <w:proofErr w:type="gramStart"/>
      <w:r w:rsidR="005666FD" w:rsidRPr="00611BA8">
        <w:rPr>
          <w:sz w:val="20"/>
          <w:szCs w:val="20"/>
        </w:rPr>
        <w:t>cette</w:t>
      </w:r>
      <w:proofErr w:type="gramEnd"/>
      <w:r w:rsidR="005666FD" w:rsidRPr="00611BA8">
        <w:rPr>
          <w:sz w:val="20"/>
          <w:szCs w:val="20"/>
        </w:rPr>
        <w:t xml:space="preserve"> </w:t>
      </w:r>
      <w:r w:rsidR="00611BA8" w:rsidRPr="00611BA8">
        <w:rPr>
          <w:sz w:val="20"/>
          <w:szCs w:val="20"/>
        </w:rPr>
        <w:t>ouverture</w:t>
      </w:r>
      <w:r w:rsidR="00611BA8">
        <w:rPr>
          <w:sz w:val="20"/>
          <w:szCs w:val="20"/>
        </w:rPr>
        <w:t xml:space="preserve"> </w:t>
      </w:r>
      <w:r w:rsidR="005666FD" w:rsidRPr="00611BA8">
        <w:rPr>
          <w:sz w:val="20"/>
          <w:szCs w:val="20"/>
        </w:rPr>
        <w:t>se prolonge dans le cadre de l’intervention dans le musée d’acteurs de la vie sociale du champ artistique, universitaire  et bien évidemment des publics de toutes sortes.</w:t>
      </w:r>
    </w:p>
    <w:p w:rsidR="005666FD" w:rsidRPr="00611BA8" w:rsidRDefault="005666FD">
      <w:pPr>
        <w:rPr>
          <w:sz w:val="20"/>
          <w:szCs w:val="20"/>
        </w:rPr>
      </w:pPr>
      <w:r w:rsidRPr="00611BA8">
        <w:rPr>
          <w:sz w:val="20"/>
          <w:szCs w:val="20"/>
        </w:rPr>
        <w:t xml:space="preserve">En fait les conclusions du rôle du musée citoyen et éthique se trouvent résumées dans la devise de la </w:t>
      </w:r>
      <w:proofErr w:type="gramStart"/>
      <w:r w:rsidRPr="00611BA8">
        <w:rPr>
          <w:sz w:val="20"/>
          <w:szCs w:val="20"/>
        </w:rPr>
        <w:t>République .</w:t>
      </w:r>
      <w:proofErr w:type="gramEnd"/>
      <w:r w:rsidRPr="00611BA8">
        <w:rPr>
          <w:sz w:val="20"/>
          <w:szCs w:val="20"/>
        </w:rPr>
        <w:t xml:space="preserve"> </w:t>
      </w:r>
      <w:r w:rsidR="003D001F" w:rsidRPr="00611BA8">
        <w:rPr>
          <w:sz w:val="20"/>
          <w:szCs w:val="20"/>
        </w:rPr>
        <w:t>« </w:t>
      </w:r>
      <w:r w:rsidRPr="00611BA8">
        <w:rPr>
          <w:sz w:val="20"/>
          <w:szCs w:val="20"/>
        </w:rPr>
        <w:t>Liberté, égalité fraternité</w:t>
      </w:r>
      <w:r w:rsidR="003D001F" w:rsidRPr="00611BA8">
        <w:rPr>
          <w:sz w:val="20"/>
          <w:szCs w:val="20"/>
        </w:rPr>
        <w:t> </w:t>
      </w:r>
      <w:proofErr w:type="gramStart"/>
      <w:r w:rsidR="003D001F" w:rsidRPr="00611BA8">
        <w:rPr>
          <w:sz w:val="20"/>
          <w:szCs w:val="20"/>
        </w:rPr>
        <w:t>»</w:t>
      </w:r>
      <w:r w:rsidRPr="00611BA8">
        <w:rPr>
          <w:sz w:val="20"/>
          <w:szCs w:val="20"/>
        </w:rPr>
        <w:t xml:space="preserve"> .</w:t>
      </w:r>
      <w:proofErr w:type="gramEnd"/>
      <w:r w:rsidRPr="00611BA8">
        <w:rPr>
          <w:sz w:val="20"/>
          <w:szCs w:val="20"/>
        </w:rPr>
        <w:t xml:space="preserve"> Le musée se veut ainsi une institution attaché à sa neut</w:t>
      </w:r>
      <w:r w:rsidR="00567E0F" w:rsidRPr="00611BA8">
        <w:rPr>
          <w:sz w:val="20"/>
          <w:szCs w:val="20"/>
        </w:rPr>
        <w:t>ralité –même engagée- qui permet de le faire reconnaître comme un lieu de consensus ou de débats mais dont l’impartialité est bien sensible et qui traduit un sens élevé de respects des valeurs. Comme lieu d’héritages  et d’histoires variés qui interagissent avec les collections  et qui permettent d’être un lieu d’échange entre communautés plus qu’une vitrine reflétant une juxtaposition de ces communautés. Le musée gagne ainsi une légitimité qui le différencie du centre d’</w:t>
      </w:r>
      <w:r w:rsidR="003D001F" w:rsidRPr="00611BA8">
        <w:rPr>
          <w:sz w:val="20"/>
          <w:szCs w:val="20"/>
        </w:rPr>
        <w:t xml:space="preserve">art. En résumé </w:t>
      </w:r>
      <w:r w:rsidR="00567E0F" w:rsidRPr="00611BA8">
        <w:rPr>
          <w:sz w:val="20"/>
          <w:szCs w:val="20"/>
        </w:rPr>
        <w:t xml:space="preserve"> bref liberté d’aborder des sujets  de </w:t>
      </w:r>
      <w:proofErr w:type="gramStart"/>
      <w:r w:rsidR="00567E0F" w:rsidRPr="00611BA8">
        <w:rPr>
          <w:sz w:val="20"/>
          <w:szCs w:val="20"/>
        </w:rPr>
        <w:t>montrer ,</w:t>
      </w:r>
      <w:proofErr w:type="gramEnd"/>
      <w:r w:rsidR="00567E0F" w:rsidRPr="00611BA8">
        <w:rPr>
          <w:sz w:val="20"/>
          <w:szCs w:val="20"/>
        </w:rPr>
        <w:t xml:space="preserve"> de susciter le débat. Egalité dans le traitement objectif  et scientifique des données des cultures sans </w:t>
      </w:r>
      <w:proofErr w:type="gramStart"/>
      <w:r w:rsidR="00567E0F" w:rsidRPr="00611BA8">
        <w:rPr>
          <w:sz w:val="20"/>
          <w:szCs w:val="20"/>
        </w:rPr>
        <w:t>hiérarchies ,</w:t>
      </w:r>
      <w:proofErr w:type="gramEnd"/>
      <w:r w:rsidR="00567E0F" w:rsidRPr="00611BA8">
        <w:rPr>
          <w:sz w:val="20"/>
          <w:szCs w:val="20"/>
        </w:rPr>
        <w:t xml:space="preserve"> </w:t>
      </w:r>
      <w:r w:rsidR="003D001F" w:rsidRPr="00611BA8">
        <w:rPr>
          <w:sz w:val="20"/>
          <w:szCs w:val="20"/>
        </w:rPr>
        <w:t xml:space="preserve">égalité </w:t>
      </w:r>
      <w:r w:rsidR="00567E0F" w:rsidRPr="00611BA8">
        <w:rPr>
          <w:sz w:val="20"/>
          <w:szCs w:val="20"/>
        </w:rPr>
        <w:t>dans les moyens de médiation mis à disposition du public sans ségrégation sociale ou intellectuelle</w:t>
      </w:r>
      <w:r w:rsidR="003D001F" w:rsidRPr="00611BA8">
        <w:rPr>
          <w:sz w:val="20"/>
          <w:szCs w:val="20"/>
        </w:rPr>
        <w:t xml:space="preserve"> via le langage ou le type de dispositif </w:t>
      </w:r>
      <w:r w:rsidR="00567E0F" w:rsidRPr="00611BA8">
        <w:rPr>
          <w:sz w:val="20"/>
          <w:szCs w:val="20"/>
        </w:rPr>
        <w:t> ; fraternité dans la non hiérarchisation des cultures</w:t>
      </w:r>
      <w:r w:rsidR="003D001F" w:rsidRPr="00611BA8">
        <w:rPr>
          <w:sz w:val="20"/>
          <w:szCs w:val="20"/>
        </w:rPr>
        <w:t xml:space="preserve"> selon des </w:t>
      </w:r>
      <w:proofErr w:type="spellStart"/>
      <w:r w:rsidR="003D001F" w:rsidRPr="00611BA8">
        <w:rPr>
          <w:sz w:val="20"/>
          <w:szCs w:val="20"/>
        </w:rPr>
        <w:t>jugementsde</w:t>
      </w:r>
      <w:proofErr w:type="spellEnd"/>
      <w:r w:rsidR="003D001F" w:rsidRPr="00611BA8">
        <w:rPr>
          <w:sz w:val="20"/>
          <w:szCs w:val="20"/>
        </w:rPr>
        <w:t xml:space="preserve"> valeurs </w:t>
      </w:r>
      <w:r w:rsidR="00567E0F" w:rsidRPr="00611BA8">
        <w:rPr>
          <w:sz w:val="20"/>
          <w:szCs w:val="20"/>
        </w:rPr>
        <w:t xml:space="preserve"> ou des artefacts représentées ou exposées au sein du musée. Cela nécessite un rôle capital de l’Etat comme  garant </w:t>
      </w:r>
      <w:r w:rsidR="00611BA8" w:rsidRPr="00611BA8">
        <w:rPr>
          <w:sz w:val="20"/>
          <w:szCs w:val="20"/>
        </w:rPr>
        <w:t>visible</w:t>
      </w:r>
      <w:r w:rsidR="00567E0F" w:rsidRPr="00611BA8">
        <w:rPr>
          <w:sz w:val="20"/>
          <w:szCs w:val="20"/>
        </w:rPr>
        <w:t xml:space="preserve"> et bien identifié de cette citoyenneté et cette éthique qu’il veut promouvoir au niveau national</w:t>
      </w:r>
      <w:r w:rsidR="003D001F" w:rsidRPr="00611BA8">
        <w:rPr>
          <w:sz w:val="20"/>
          <w:szCs w:val="20"/>
        </w:rPr>
        <w:t>.</w:t>
      </w:r>
    </w:p>
    <w:p w:rsidR="003D001F" w:rsidRPr="00611BA8" w:rsidRDefault="003D001F">
      <w:pPr>
        <w:rPr>
          <w:sz w:val="20"/>
          <w:szCs w:val="20"/>
        </w:rPr>
      </w:pPr>
      <w:r w:rsidRPr="00611BA8">
        <w:rPr>
          <w:sz w:val="20"/>
          <w:szCs w:val="20"/>
        </w:rPr>
        <w:t>A noter : il y</w:t>
      </w:r>
      <w:r w:rsidR="00611BA8">
        <w:rPr>
          <w:sz w:val="20"/>
          <w:szCs w:val="20"/>
        </w:rPr>
        <w:t xml:space="preserve"> </w:t>
      </w:r>
      <w:r w:rsidRPr="00611BA8">
        <w:rPr>
          <w:sz w:val="20"/>
          <w:szCs w:val="20"/>
        </w:rPr>
        <w:t xml:space="preserve">a une liberté de parole très grande et l’expression très nette d’un hiatus entre le comportement et l’attitude du </w:t>
      </w:r>
      <w:proofErr w:type="spellStart"/>
      <w:r w:rsidRPr="00611BA8">
        <w:rPr>
          <w:sz w:val="20"/>
          <w:szCs w:val="20"/>
        </w:rPr>
        <w:t>MdC</w:t>
      </w:r>
      <w:proofErr w:type="spellEnd"/>
      <w:r w:rsidRPr="00611BA8">
        <w:rPr>
          <w:sz w:val="20"/>
          <w:szCs w:val="20"/>
        </w:rPr>
        <w:t xml:space="preserve">  quand il doit faire face effectivement à ces problèmes et les déclarations d’intentions de la ministre ; Personne n’est dupe de la récupération de ces travaux qui sont à prévoir dans le cadre de la campagne pour les élections présidentielles à venir comme préoccupation spécifique de la gauche face aux idées de la droite extrême et de  l’extrême droite mais aussi des dérives fondamentalistes</w:t>
      </w:r>
    </w:p>
    <w:sectPr w:rsidR="003D001F" w:rsidRPr="00611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79"/>
    <w:rsid w:val="003D001F"/>
    <w:rsid w:val="005666FD"/>
    <w:rsid w:val="00567E0F"/>
    <w:rsid w:val="00611BA8"/>
    <w:rsid w:val="007D7D79"/>
    <w:rsid w:val="00817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585</Words>
  <Characters>3219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cp:revision>
  <dcterms:created xsi:type="dcterms:W3CDTF">2016-11-09T21:48:00Z</dcterms:created>
  <dcterms:modified xsi:type="dcterms:W3CDTF">2016-11-09T22:31:00Z</dcterms:modified>
</cp:coreProperties>
</file>