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12 : fonctionnaires des corps de conservation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de tous les candidats titulaires et suppléants de la liste</w:t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LibreOffice/5.2.5.1.0-M2$Windows_x86 LibreOffice_project/7e028335f05118aecb2cae2e838a9e0f4f63cea8</Application>
  <Pages>1</Pages>
  <Words>110</Words>
  <Characters>599</Characters>
  <CharactersWithSpaces>701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2018-04-03T16:29:10Z</cp:lastPrinted>
  <dcterms:modified xsi:type="dcterms:W3CDTF">2018-03-29T16:05:30Z</dcterms:modified>
  <cp:revision>38</cp:revision>
  <dc:subject/>
  <dc:title/>
</cp:coreProperties>
</file>