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15"/>
        <w:jc w:val="center"/>
      </w:pPr>
      <w:r>
        <w:rPr>
          <w:sz w:val="28"/>
          <w:szCs w:val="28"/>
          <w:u w:val="single"/>
        </w:rPr>
        <w:t>Commission formation Louvre – 11 février 2016 – CR FSU</w:t>
      </w:r>
      <w:r/>
    </w:p>
    <w:p>
      <w:pPr>
        <w:pStyle w:val="Normal"/>
        <w:spacing w:lineRule="atLeast" w:line="115"/>
        <w:jc w:val="center"/>
      </w:pPr>
      <w:r>
        <w:rPr>
          <w:sz w:val="20"/>
          <w:szCs w:val="20"/>
          <w:u w:val="none"/>
        </w:rPr>
        <w:t>10h30 &gt; 12h30 (prévue &gt; 12h)</w:t>
      </w:r>
      <w:r>
        <w:rPr>
          <w:sz w:val="28"/>
          <w:szCs w:val="28"/>
          <w:u w:val="single"/>
        </w:rPr>
        <w:br/>
      </w:r>
      <w:r/>
    </w:p>
    <w:p>
      <w:pPr>
        <w:pStyle w:val="Normal"/>
        <w:spacing w:lineRule="auto" w:line="240" w:before="0" w:after="0"/>
      </w:pPr>
      <w:r>
        <w:rPr>
          <w:u w:val="single"/>
        </w:rPr>
        <w:t xml:space="preserve">Administration : </w:t>
      </w:r>
      <w:r>
        <w:rPr/>
        <w:t>M. Detrez-Jacquin (DRH, président), B. Leroy (RH/Forma°), C. Schoeser (serv. Recrutement-mobilité), C. Bourguignon (serv. Formation)</w:t>
      </w:r>
      <w:r/>
    </w:p>
    <w:p>
      <w:pPr>
        <w:pStyle w:val="Normal"/>
        <w:spacing w:lineRule="auto" w:line="240" w:before="0" w:after="0"/>
      </w:pPr>
      <w:r>
        <w:rPr>
          <w:u w:val="single"/>
        </w:rPr>
        <w:t>Représentts du personnel :</w:t>
      </w:r>
      <w:r>
        <w:rPr/>
        <w:t>  V.Michaut-Valora (SUD) ; N.Hamiti &amp; N.Zandague (CGT) ; L.Hamelin (FSU)</w:t>
      </w:r>
      <w:r/>
    </w:p>
    <w:p>
      <w:pPr>
        <w:pStyle w:val="Normal"/>
        <w:spacing w:lineRule="auto" w:line="240" w:before="0" w:after="0"/>
        <w:rPr>
          <w:sz w:val="22"/>
          <w:sz w:val="22"/>
          <w:szCs w:val="22"/>
          <w:rFonts w:ascii="Calibri" w:hAnsi="Calibri" w:eastAsia="Lucida Sans Unicode" w:cs="Calibri"/>
          <w:color w:val="00000A"/>
          <w:lang w:val="fr-FR" w:eastAsia="en-US" w:bidi="ar-SA"/>
        </w:rPr>
      </w:pPr>
      <w:r>
        <w:rPr>
          <w:rFonts w:eastAsia="Lucida Sans Unicode" w:cs="Calibri"/>
          <w:color w:val="00000A"/>
          <w:sz w:val="22"/>
          <w:szCs w:val="22"/>
          <w:lang w:val="fr-FR" w:eastAsia="en-US" w:bidi="ar-SA"/>
        </w:rPr>
      </w:r>
      <w:r/>
    </w:p>
    <w:p>
      <w:pPr>
        <w:pStyle w:val="Normal"/>
        <w:tabs>
          <w:tab w:val="left" w:pos="3345" w:leader="none"/>
        </w:tabs>
        <w:spacing w:lineRule="auto" w:line="240" w:before="0" w:after="0"/>
        <w:ind w:left="0" w:right="0" w:hanging="0"/>
      </w:pPr>
      <w:r>
        <w:rPr>
          <w:u w:val="single"/>
        </w:rPr>
        <w:t>3 points à l’ordre du jour :</w:t>
      </w:r>
      <w:r>
        <w:rPr/>
        <w:tab/>
        <w:t>1. Bilan 2015</w:t>
      </w:r>
      <w:r/>
    </w:p>
    <w:p>
      <w:pPr>
        <w:pStyle w:val="ListParagraph"/>
        <w:widowControl/>
        <w:numPr>
          <w:ilvl w:val="0"/>
          <w:numId w:val="0"/>
        </w:numPr>
        <w:tabs>
          <w:tab w:val="left" w:pos="3345" w:leader="none"/>
        </w:tabs>
        <w:suppressAutoHyphens w:val="true"/>
        <w:bidi w:val="0"/>
        <w:spacing w:lineRule="auto" w:line="240" w:before="0" w:after="0"/>
        <w:ind w:left="0" w:right="0" w:hanging="0"/>
        <w:jc w:val="left"/>
      </w:pPr>
      <w:r>
        <w:rPr/>
        <w:tab/>
      </w:r>
      <w:r>
        <w:rPr/>
        <w:t xml:space="preserve">2. </w:t>
      </w:r>
      <w:r>
        <w:rPr/>
        <w:t>Plan 2015</w:t>
      </w:r>
      <w:r/>
    </w:p>
    <w:p>
      <w:pPr>
        <w:pStyle w:val="Normal"/>
        <w:tabs>
          <w:tab w:val="left" w:pos="3345" w:leader="none"/>
        </w:tabs>
        <w:spacing w:lineRule="auto" w:line="240" w:before="0" w:after="0"/>
        <w:ind w:left="0" w:right="0" w:hanging="0"/>
      </w:pPr>
      <w:r>
        <w:rPr>
          <w:rFonts w:eastAsia="Lucida Sans Unicode" w:cs="Calibri"/>
          <w:color w:val="00000A"/>
          <w:lang w:eastAsia="en-US"/>
        </w:rPr>
        <w:tab/>
        <w:t>3. Questions diverses</w:t>
      </w:r>
      <w:r/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/>
        <w:contextualSpacing/>
        <w:rPr>
          <w:color w:val="579D1C"/>
        </w:rPr>
      </w:pPr>
      <w:r>
        <w:rPr/>
      </w:r>
      <w:r/>
    </w:p>
    <w:p>
      <w:pPr>
        <w:pStyle w:val="Normal"/>
        <w:spacing w:lineRule="auto" w:line="240" w:before="0" w:after="0"/>
        <w:rPr>
          <w:sz w:val="22"/>
          <w:sz w:val="22"/>
          <w:szCs w:val="22"/>
          <w:rFonts w:ascii="Calibri" w:hAnsi="Calibri" w:eastAsia="Lucida Sans Unicode" w:cs="Calibri"/>
          <w:color w:val="00000A"/>
          <w:lang w:val="fr-FR" w:eastAsia="en-US" w:bidi="ar-SA"/>
        </w:rPr>
      </w:pPr>
      <w:r>
        <w:rPr>
          <w:rFonts w:eastAsia="Lucida Sans Unicode" w:cs="Calibri"/>
          <w:color w:val="00000A"/>
          <w:sz w:val="22"/>
          <w:szCs w:val="22"/>
          <w:lang w:val="fr-FR" w:eastAsia="en-US" w:bidi="ar-SA"/>
        </w:rPr>
      </w:r>
      <w:r/>
    </w:p>
    <w:p>
      <w:pPr>
        <w:pStyle w:val="Normal"/>
        <w:spacing w:lineRule="auto" w:line="240" w:before="0" w:after="0"/>
        <w:rPr>
          <w:sz w:val="28"/>
          <w:u w:val="single"/>
          <w:b/>
          <w:sz w:val="28"/>
          <w:b/>
          <w:szCs w:val="28"/>
          <w:bCs/>
        </w:rPr>
      </w:pPr>
      <w:r>
        <w:rPr>
          <w:b/>
          <w:bCs/>
          <w:sz w:val="28"/>
          <w:szCs w:val="28"/>
          <w:u w:val="single"/>
        </w:rPr>
        <w:t>Bilan 2015</w:t>
      </w:r>
      <w:r/>
    </w:p>
    <w:p>
      <w:pPr>
        <w:pStyle w:val="Corpsdetexte"/>
        <w:spacing w:lineRule="atLeast" w:line="115" w:before="120" w:after="113"/>
        <w:jc w:val="both"/>
        <w:rPr>
          <w:rFonts w:ascii="Calibri" w:hAnsi="Calibri" w:eastAsia="Lucida Sans Unicode" w:cs="Calibri"/>
          <w:color w:val="00000A"/>
          <w:lang w:eastAsia="en-US"/>
        </w:rPr>
      </w:pPr>
      <w:r>
        <w:rPr/>
        <w:t>Présentation du bilan par B. Leroy</w:t>
      </w:r>
      <w:r/>
    </w:p>
    <w:p>
      <w:pPr>
        <w:pStyle w:val="Corpsdetexte"/>
        <w:spacing w:lineRule="atLeast" w:line="115" w:before="120" w:after="113"/>
        <w:jc w:val="both"/>
      </w:pPr>
      <w:r>
        <w:rPr>
          <w:u w:val="single"/>
        </w:rPr>
        <w:t>M. D-J :</w:t>
      </w:r>
      <w:r>
        <w:rPr/>
        <w:t xml:space="preserve"> au vu de multiples </w:t>
      </w:r>
      <w:r>
        <w:rPr>
          <w:b/>
        </w:rPr>
        <w:t>absences non justifiées aux formations 2015</w:t>
      </w:r>
      <w:r>
        <w:rPr/>
        <w:t xml:space="preserve"> (ex. Caces), prévient que des rappels à l’ordre seront systématiquement effectués.</w:t>
      </w:r>
      <w:r/>
    </w:p>
    <w:p>
      <w:pPr>
        <w:pStyle w:val="Corpsdetexte"/>
        <w:spacing w:lineRule="atLeast" w:line="115" w:before="120" w:after="113"/>
        <w:jc w:val="both"/>
      </w:pPr>
      <w:r>
        <w:rPr/>
        <w:t xml:space="preserve">Débat pour analyser les </w:t>
      </w:r>
      <w:r>
        <w:rPr>
          <w:b/>
          <w:bCs/>
          <w:color w:val="579D1C"/>
          <w:u w:val="single"/>
        </w:rPr>
        <w:t>raisons possibles de cet absentéisme</w:t>
      </w:r>
      <w:r>
        <w:rPr/>
        <w:t> :</w:t>
      </w:r>
      <w:r/>
    </w:p>
    <w:p>
      <w:pPr>
        <w:pStyle w:val="Corpsdetexte"/>
        <w:numPr>
          <w:ilvl w:val="0"/>
          <w:numId w:val="1"/>
        </w:numPr>
        <w:spacing w:lineRule="atLeast" w:line="115" w:before="0" w:after="0"/>
        <w:ind w:left="714" w:hanging="357"/>
        <w:jc w:val="both"/>
        <w:rPr>
          <w:rFonts w:ascii="Calibri" w:hAnsi="Calibri" w:eastAsia="Lucida Sans Unicode" w:cs="Calibri"/>
          <w:color w:val="00000A"/>
          <w:lang w:eastAsia="en-US"/>
        </w:rPr>
      </w:pPr>
      <w:r>
        <w:rPr/>
        <w:t>Vérifier que les convocations sont bien transmises via hiérarchie &amp; problème du nombre d’intermédiaires*</w:t>
      </w:r>
      <w:r/>
    </w:p>
    <w:p>
      <w:pPr>
        <w:pStyle w:val="Corpsdetexte"/>
        <w:numPr>
          <w:ilvl w:val="0"/>
          <w:numId w:val="1"/>
        </w:numPr>
        <w:spacing w:lineRule="atLeast" w:line="115" w:before="0" w:after="0"/>
        <w:ind w:left="714" w:hanging="357"/>
        <w:jc w:val="both"/>
        <w:rPr>
          <w:rFonts w:ascii="Calibri" w:hAnsi="Calibri" w:eastAsia="Lucida Sans Unicode" w:cs="Calibri"/>
          <w:color w:val="00000A"/>
          <w:lang w:eastAsia="en-US"/>
        </w:rPr>
      </w:pPr>
      <w:r>
        <w:rPr/>
        <w:t>Pb de délai trop juste entre réception et date formation</w:t>
      </w:r>
      <w:r/>
    </w:p>
    <w:p>
      <w:pPr>
        <w:pStyle w:val="Corpsdetexte"/>
        <w:numPr>
          <w:ilvl w:val="0"/>
          <w:numId w:val="1"/>
        </w:numPr>
        <w:spacing w:lineRule="atLeast" w:line="115" w:before="0" w:after="0"/>
        <w:ind w:left="714" w:hanging="357"/>
        <w:jc w:val="both"/>
        <w:rPr>
          <w:rFonts w:ascii="Calibri" w:hAnsi="Calibri" w:eastAsia="Lucida Sans Unicode" w:cs="Calibri"/>
          <w:color w:val="00000A"/>
          <w:lang w:eastAsia="en-US"/>
        </w:rPr>
      </w:pPr>
      <w:r>
        <w:rPr/>
        <w:t>Inversement, des délais trop longs (réception &gt; date formation) risquent de générer des oublis &gt; le service formation réfléchit sur de possibles alertes, qq jours avant la date de formation (suite suggestion/question du Snac-Fsu), générées automatiquement sur la messagerie Outlook de l’agent/chef service (qd abs. messagerie) ; à venir tablette/ASM (?) permettra une alerte personnalisée.</w:t>
      </w:r>
      <w:r/>
    </w:p>
    <w:p>
      <w:pPr>
        <w:pStyle w:val="Corpsdetexte"/>
        <w:numPr>
          <w:ilvl w:val="0"/>
          <w:numId w:val="1"/>
        </w:numPr>
        <w:spacing w:lineRule="atLeast" w:line="115" w:before="0" w:after="0"/>
        <w:ind w:left="714" w:hanging="357"/>
        <w:jc w:val="both"/>
        <w:rPr>
          <w:rFonts w:ascii="Calibri" w:hAnsi="Calibri" w:eastAsia="Lucida Sans Unicode" w:cs="Calibri"/>
          <w:color w:val="00000A"/>
          <w:lang w:eastAsia="en-US"/>
        </w:rPr>
      </w:pPr>
      <w:r>
        <w:rPr/>
        <w:t>Formations « </w:t>
      </w:r>
      <w:r>
        <w:rPr>
          <w:b/>
          <w:bCs/>
        </w:rPr>
        <w:t>gestes &amp; postures</w:t>
      </w:r>
      <w:r>
        <w:rPr/>
        <w:t xml:space="preserve"> » annulées, particulièrement celles « spécial départements », adaptées aux fonctions de bureau </w:t>
      </w:r>
      <w:r/>
    </w:p>
    <w:p>
      <w:pPr>
        <w:pStyle w:val="Corpsdetexte"/>
        <w:spacing w:lineRule="atLeast" w:line="115" w:before="0" w:after="0"/>
        <w:ind w:left="714" w:hanging="0"/>
        <w:jc w:val="both"/>
        <w:rPr>
          <w:rFonts w:ascii="Calibri" w:hAnsi="Calibri" w:eastAsia="Lucida Sans Unicode" w:cs="Calibri"/>
          <w:color w:val="00000A"/>
          <w:lang w:eastAsia="en-US"/>
        </w:rPr>
      </w:pPr>
      <w:r>
        <w:rPr/>
        <w:t>&gt; demande Fsu pour un large appel à candidature qd sessions non remplies</w:t>
      </w:r>
      <w:r/>
    </w:p>
    <w:p>
      <w:pPr>
        <w:pStyle w:val="Corpsdetexte"/>
        <w:spacing w:lineRule="atLeast" w:line="115" w:before="0" w:after="0"/>
        <w:ind w:left="714" w:hanging="0"/>
        <w:jc w:val="both"/>
        <w:rPr>
          <w:sz w:val="22"/>
          <w:sz w:val="22"/>
          <w:szCs w:val="22"/>
          <w:rFonts w:ascii="Calibri" w:hAnsi="Calibri" w:eastAsia="Lucida Sans Unicode" w:cs="Calibri"/>
          <w:color w:val="00000A"/>
          <w:lang w:val="fr-FR" w:eastAsia="en-US" w:bidi="ar-SA"/>
        </w:rPr>
      </w:pPr>
      <w:r>
        <w:rPr/>
        <w:t>Est répondu que les RAF (resp. admin. &amp; financiers) reçoivent en effet ces relances et doivent les relayer auprès de leurs équipes.</w:t>
      </w:r>
      <w:r/>
    </w:p>
    <w:p>
      <w:pPr>
        <w:pStyle w:val="Corpsdetexte"/>
        <w:spacing w:lineRule="atLeast" w:line="115" w:before="0" w:after="0"/>
        <w:ind w:hanging="0"/>
        <w:jc w:val="both"/>
      </w:pPr>
      <w:r>
        <w:rPr>
          <w:rFonts w:eastAsia="Lucida Sans Unicode" w:cs="Calibri"/>
          <w:color w:val="00000A"/>
          <w:lang w:eastAsia="en-US"/>
        </w:rPr>
        <w:t>-----------</w:t>
      </w:r>
      <w:r/>
    </w:p>
    <w:p>
      <w:pPr>
        <w:pStyle w:val="Corpsdetexte"/>
        <w:spacing w:lineRule="atLeast" w:line="115" w:before="120" w:after="113"/>
        <w:jc w:val="both"/>
        <w:rPr>
          <w:rFonts w:ascii="Calibri" w:hAnsi="Calibri" w:eastAsia="Lucida Sans Unicode" w:cs="Calibri"/>
          <w:color w:val="00000A"/>
          <w:lang w:eastAsia="en-US"/>
        </w:rPr>
      </w:pPr>
      <w:r>
        <w:rPr/>
        <w:t>*Pb nombre d’</w:t>
      </w:r>
      <w:r>
        <w:rPr>
          <w:b/>
          <w:bCs/>
          <w:color w:val="579D1C"/>
          <w:u w:val="single"/>
        </w:rPr>
        <w:t>intermédiaires dans la chaîne d’inscription aux formations</w:t>
      </w:r>
      <w:r>
        <w:rPr/>
        <w:t> :</w:t>
      </w:r>
      <w:r/>
    </w:p>
    <w:p>
      <w:pPr>
        <w:pStyle w:val="Corpsdetexte"/>
        <w:spacing w:lineRule="atLeast" w:line="115" w:before="120" w:after="113"/>
        <w:jc w:val="both"/>
      </w:pPr>
      <w:r>
        <w:rPr>
          <w:u w:val="single"/>
        </w:rPr>
        <w:t>CGT :</w:t>
      </w:r>
      <w:r>
        <w:rPr/>
        <w:t xml:space="preserve"> avant, à la DAPS, il n’y avait qu’un seul interlocuteur pour les agents = le correspondant R</w:t>
      </w:r>
      <w:r>
        <w:rPr>
          <w:b w:val="false"/>
          <w:bCs w:val="false"/>
        </w:rPr>
        <w:t>H/formation</w:t>
      </w:r>
      <w:r/>
    </w:p>
    <w:p>
      <w:pPr>
        <w:pStyle w:val="Corpsdetexte"/>
        <w:spacing w:lineRule="atLeast" w:line="115" w:before="120" w:after="113"/>
        <w:jc w:val="both"/>
      </w:pPr>
      <w:r>
        <w:rPr>
          <w:b w:val="false"/>
          <w:bCs w:val="false"/>
        </w:rPr>
        <w:t xml:space="preserve">… </w:t>
      </w:r>
      <w:r>
        <w:rPr>
          <w:b w:val="false"/>
          <w:bCs w:val="false"/>
        </w:rPr>
        <w:t>s’ajoutent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d’</w:t>
      </w:r>
      <w:r>
        <w:rPr>
          <w:b w:val="false"/>
          <w:bCs w:val="false"/>
        </w:rPr>
        <w:t xml:space="preserve">autres cas de pb liés à la chaîne des demandes en formation </w:t>
      </w:r>
      <w:r>
        <w:rPr>
          <w:b w:val="false"/>
          <w:bCs w:val="false"/>
        </w:rPr>
        <w:t>(CGT &amp; Sud)</w:t>
      </w:r>
      <w:r/>
    </w:p>
    <w:p>
      <w:pPr>
        <w:pStyle w:val="Corpsdetexte"/>
        <w:spacing w:lineRule="atLeast" w:line="115" w:before="0" w:after="113"/>
        <w:jc w:val="both"/>
      </w:pPr>
      <w:r>
        <w:rPr>
          <w:b w:val="false"/>
          <w:bCs w:val="false"/>
          <w:u w:val="single"/>
        </w:rPr>
        <w:t>Snac-Fsu :</w:t>
      </w:r>
      <w:r>
        <w:rPr>
          <w:b w:val="false"/>
          <w:bCs w:val="false"/>
          <w:u w:val="none"/>
        </w:rPr>
        <w:t xml:space="preserve"> résume la problématique en demandant au DRH le nombre d’intermédiaires préconisé entre l’agent (sa demande) et le service formation</w:t>
      </w:r>
      <w:r/>
    </w:p>
    <w:p>
      <w:pPr>
        <w:pStyle w:val="Corpsdetexte"/>
        <w:spacing w:lineRule="atLeast" w:line="115" w:before="0" w:after="113"/>
        <w:jc w:val="both"/>
      </w:pPr>
      <w:r>
        <w:rPr>
          <w:b w:val="false"/>
          <w:bCs w:val="false"/>
          <w:u w:val="single"/>
        </w:rPr>
        <w:t>M. D-J :</w:t>
      </w:r>
      <w:r>
        <w:rPr>
          <w:b w:val="false"/>
          <w:bCs w:val="false"/>
          <w:u w:val="none"/>
        </w:rPr>
        <w:t xml:space="preserve"> répond idéalement 3 = agent &gt; N+1 &gt; RAF (resp. admin. &amp; financier) &gt; serv. Formation</w:t>
      </w:r>
      <w:r/>
    </w:p>
    <w:p>
      <w:pPr>
        <w:pStyle w:val="Normal"/>
        <w:spacing w:lineRule="auto" w:line="240" w:before="113" w:after="0"/>
      </w:pPr>
      <w:r>
        <w:rPr>
          <w:rFonts w:eastAsia="Lucida Sans Unicode" w:cs="Calibri"/>
          <w:b/>
          <w:bCs/>
          <w:color w:val="00000A"/>
          <w:u w:val="none"/>
          <w:lang w:eastAsia="en-US"/>
        </w:rPr>
        <w:t>------------</w:t>
      </w:r>
      <w:r/>
    </w:p>
    <w:p>
      <w:pPr>
        <w:pStyle w:val="Normal"/>
        <w:spacing w:lineRule="auto" w:line="240" w:before="113" w:after="0"/>
      </w:pPr>
      <w:r>
        <w:rPr>
          <w:rFonts w:eastAsia="Lucida Sans Unicode" w:cs="Calibri"/>
          <w:color w:val="00000A"/>
          <w:lang w:eastAsia="en-US"/>
        </w:rPr>
        <w:t xml:space="preserve">Débat autour des </w:t>
      </w:r>
      <w:r>
        <w:rPr>
          <w:rFonts w:eastAsia="Lucida Sans Unicode" w:cs="Calibri"/>
          <w:b/>
          <w:bCs/>
          <w:color w:val="579D1C"/>
          <w:u w:val="single"/>
          <w:lang w:eastAsia="en-US"/>
        </w:rPr>
        <w:t>emplois d’avenir</w:t>
      </w:r>
      <w:r>
        <w:rPr>
          <w:rFonts w:eastAsia="Lucida Sans Unicode" w:cs="Calibri"/>
          <w:color w:val="00000A"/>
          <w:lang w:eastAsia="en-US"/>
        </w:rPr>
        <w:t> (+ apprentis &amp; services civiques à venir), notamment sur le flottement dans lequel était laissé les jeunes jusque-là :</w:t>
      </w:r>
      <w:r/>
    </w:p>
    <w:p>
      <w:pPr>
        <w:pStyle w:val="Normal"/>
        <w:spacing w:lineRule="auto" w:line="240" w:before="113" w:after="0"/>
      </w:pPr>
      <w:r>
        <w:rPr>
          <w:rFonts w:eastAsia="Lucida Sans Unicode" w:cs="Calibri"/>
          <w:color w:val="00000A"/>
          <w:u w:val="single"/>
          <w:lang w:eastAsia="en-US"/>
        </w:rPr>
        <w:t>M. D-J :</w:t>
      </w:r>
      <w:r>
        <w:rPr>
          <w:rFonts w:eastAsia="Lucida Sans Unicode" w:cs="Calibri"/>
          <w:color w:val="00000A"/>
          <w:lang w:eastAsia="en-US"/>
        </w:rPr>
        <w:t xml:space="preserve"> précise qu’une personne (A. Pautrat) dédie tout son temps à ces personnes &amp; décrit les formations qu’elles ont suivies : DAEU, permis de conduire, Afimo (habilitations à utiliser certains produits)</w:t>
      </w:r>
      <w:r/>
    </w:p>
    <w:p>
      <w:pPr>
        <w:pStyle w:val="Normal"/>
        <w:spacing w:lineRule="auto" w:line="240" w:before="113" w:after="0"/>
      </w:pPr>
      <w:r>
        <w:rPr>
          <w:rFonts w:eastAsia="Lucida Sans Unicode" w:cs="Calibri"/>
          <w:color w:val="00000A"/>
          <w:u w:val="single"/>
          <w:lang w:eastAsia="en-US"/>
        </w:rPr>
        <w:t>Sud :</w:t>
      </w:r>
      <w:r>
        <w:rPr>
          <w:rFonts w:eastAsia="Lucida Sans Unicode" w:cs="Calibri"/>
          <w:color w:val="00000A"/>
          <w:lang w:eastAsia="en-US"/>
        </w:rPr>
        <w:t xml:space="preserve"> les formations citées ne concernent qu’un petit nombre + suggère de suivre l’exemple de l’EP-Versailles qui établit un programme triennal du type : adaptation au poste/milieu pro (1° année) suivi de l’établissement d’un projet professionnel perso (2° année) et enfin la mise en route de la formation perso choisie</w:t>
      </w:r>
      <w:r/>
    </w:p>
    <w:p>
      <w:pPr>
        <w:pStyle w:val="Normal"/>
        <w:spacing w:lineRule="auto" w:line="240" w:before="113" w:after="0"/>
      </w:pPr>
      <w:r>
        <w:rPr>
          <w:rFonts w:eastAsia="Lucida Sans Unicode" w:cs="Calibri"/>
          <w:b/>
          <w:bCs/>
          <w:color w:val="00000A"/>
          <w:u w:val="none"/>
          <w:lang w:eastAsia="en-US"/>
        </w:rPr>
        <w:t>------------</w:t>
      </w:r>
      <w:r/>
    </w:p>
    <w:p>
      <w:pPr>
        <w:pStyle w:val="Normal"/>
        <w:spacing w:lineRule="auto" w:line="240" w:before="113" w:after="0"/>
      </w:pPr>
      <w:r>
        <w:rPr>
          <w:rFonts w:eastAsia="Lucida Sans Unicode" w:cs="Calibri"/>
          <w:color w:val="00000A"/>
          <w:u w:val="single"/>
          <w:lang w:eastAsia="en-US"/>
        </w:rPr>
        <w:t>CGT :</w:t>
      </w:r>
      <w:r>
        <w:rPr>
          <w:rFonts w:eastAsia="Lucida Sans Unicode" w:cs="Calibri"/>
          <w:color w:val="00000A"/>
          <w:lang w:eastAsia="en-US"/>
        </w:rPr>
        <w:t xml:space="preserve"> un 1</w:t>
      </w:r>
      <w:r>
        <w:rPr>
          <w:rFonts w:eastAsia="Lucida Sans Unicode" w:cs="Calibri"/>
          <w:color w:val="00000A"/>
          <w:vertAlign w:val="superscript"/>
          <w:lang w:eastAsia="en-US"/>
        </w:rPr>
        <w:t>er</w:t>
      </w:r>
      <w:r>
        <w:rPr>
          <w:rFonts w:eastAsia="Lucida Sans Unicode" w:cs="Calibri"/>
          <w:color w:val="00000A"/>
          <w:lang w:eastAsia="en-US"/>
        </w:rPr>
        <w:t xml:space="preserve"> bilan des </w:t>
      </w:r>
      <w:r>
        <w:rPr>
          <w:rFonts w:eastAsia="Lucida Sans Unicode" w:cs="Calibri"/>
          <w:b/>
          <w:bCs/>
          <w:color w:val="579D1C"/>
          <w:u w:val="single"/>
          <w:lang w:eastAsia="en-US"/>
        </w:rPr>
        <w:t>demandes DIF</w:t>
      </w:r>
      <w:r>
        <w:rPr>
          <w:rFonts w:eastAsia="Lucida Sans Unicode" w:cs="Calibri"/>
          <w:color w:val="00000A"/>
          <w:lang w:eastAsia="en-US"/>
        </w:rPr>
        <w:t xml:space="preserve"> apparaît dans ce doc mais sans analyse fine (type de demande//refus ou accord) ; à quel moment la commission-formation sera-t-elle saisie de ces questions ?</w:t>
      </w:r>
      <w:r/>
    </w:p>
    <w:p>
      <w:pPr>
        <w:pStyle w:val="Normal"/>
        <w:spacing w:lineRule="auto" w:line="240" w:before="113" w:after="0"/>
      </w:pPr>
      <w:r>
        <w:rPr>
          <w:rFonts w:eastAsia="Lucida Sans Unicode" w:cs="Calibri"/>
          <w:color w:val="00000A"/>
          <w:u w:val="single"/>
          <w:lang w:eastAsia="en-US"/>
        </w:rPr>
        <w:t>Admin. :</w:t>
      </w:r>
      <w:r>
        <w:rPr>
          <w:rFonts w:eastAsia="Lucida Sans Unicode" w:cs="Calibri"/>
          <w:color w:val="00000A"/>
          <w:lang w:eastAsia="en-US"/>
        </w:rPr>
        <w:t xml:space="preserve"> en juin prochain &gt; commission-forma° dédiée</w:t>
      </w:r>
      <w:r/>
    </w:p>
    <w:p>
      <w:pPr>
        <w:pStyle w:val="Normal"/>
        <w:spacing w:lineRule="auto" w:line="240" w:before="113" w:after="0"/>
      </w:pPr>
      <w:r>
        <w:rPr>
          <w:rFonts w:eastAsia="Lucida Sans Unicode" w:cs="Calibri"/>
          <w:b/>
          <w:bCs/>
          <w:color w:val="00000A"/>
          <w:u w:val="none"/>
          <w:lang w:eastAsia="en-US"/>
        </w:rPr>
        <w:t>------------</w:t>
      </w:r>
      <w:r/>
    </w:p>
    <w:p>
      <w:pPr>
        <w:pStyle w:val="Normal"/>
        <w:spacing w:lineRule="auto" w:line="240" w:before="113" w:after="0"/>
      </w:pPr>
      <w:r>
        <w:rPr>
          <w:rFonts w:eastAsia="Lucida Sans Unicode" w:cs="Calibri"/>
          <w:b/>
          <w:bCs/>
          <w:color w:val="579D1C"/>
          <w:u w:val="single"/>
          <w:lang w:eastAsia="en-US"/>
        </w:rPr>
        <w:t>Préparations concours</w:t>
      </w:r>
      <w:r/>
    </w:p>
    <w:p>
      <w:pPr>
        <w:pStyle w:val="Normal"/>
        <w:spacing w:lineRule="auto" w:line="240" w:before="113" w:after="0"/>
      </w:pPr>
      <w:r>
        <w:rPr>
          <w:rFonts w:eastAsia="Lucida Sans Unicode" w:cs="Calibri"/>
          <w:color w:val="00000A"/>
          <w:lang w:eastAsia="en-US"/>
        </w:rPr>
        <w:t>Remarques de la CGT sur le concours TSC + inégalité de préparation, notamment au RAEP (reconnaissance des acquis et de l’expérience pro), pour l’épreuve orale après admissibilité : le jury signalait son agacement en évoquant l’aspect « standard » des dossiers des agents du Louvre</w:t>
      </w:r>
      <w:r/>
    </w:p>
    <w:p>
      <w:pPr>
        <w:pStyle w:val="Normal"/>
        <w:spacing w:lineRule="auto" w:line="240" w:before="113" w:after="0"/>
      </w:pPr>
      <w:r>
        <w:rPr>
          <w:rFonts w:eastAsia="Lucida Sans Unicode" w:cs="Calibri"/>
          <w:color w:val="00000A"/>
          <w:u w:val="single"/>
          <w:lang w:eastAsia="en-US"/>
        </w:rPr>
        <w:t>Admin. :</w:t>
      </w:r>
      <w:r>
        <w:rPr>
          <w:rFonts w:eastAsia="Lucida Sans Unicode" w:cs="Calibri"/>
          <w:color w:val="00000A"/>
          <w:lang w:eastAsia="en-US"/>
        </w:rPr>
        <w:t xml:space="preserve"> les préparations aux concours sont à peu près les mêmes entre MCC et EP-Louvre</w:t>
      </w:r>
      <w:r/>
    </w:p>
    <w:p>
      <w:pPr>
        <w:pStyle w:val="Normal"/>
        <w:spacing w:lineRule="auto" w:line="240" w:before="113" w:after="0"/>
      </w:pPr>
      <w:r>
        <w:rPr>
          <w:rFonts w:eastAsia="Lucida Sans Unicode" w:cs="Calibri"/>
          <w:color w:val="00000A"/>
          <w:u w:val="single"/>
          <w:lang w:eastAsia="en-US"/>
        </w:rPr>
        <w:t>Snac-Fsu :</w:t>
      </w:r>
      <w:r>
        <w:rPr>
          <w:rFonts w:eastAsia="Lucida Sans Unicode" w:cs="Calibri"/>
          <w:color w:val="00000A"/>
          <w:lang w:eastAsia="en-US"/>
        </w:rPr>
        <w:t xml:space="preserve"> faux ; pour exemple, la préparation au concours des secrétaires administratives (SA) = 3,5 j. de prépa° au Louvre (soit 2 j. théorie + 1 jour pratique – corrections épreuve chez soi + 0,5 j. de RAEP pour préparation du dossier de parcours professionnel) par rapport à 7 j. au MCC (2 + 2 + 3)</w:t>
        <w:br/>
        <w:t>&gt; un dossier-papier complet des formations de prépa° au SA du MCC est porté à la connaissance de tous, BL découvre l’écart de l’offre de formation.</w:t>
      </w:r>
      <w:r/>
    </w:p>
    <w:p>
      <w:pPr>
        <w:pStyle w:val="Normal"/>
        <w:spacing w:lineRule="auto" w:line="240" w:before="113" w:after="0"/>
      </w:pPr>
      <w:r>
        <w:rPr>
          <w:rFonts w:eastAsia="Lucida Sans Unicode" w:cs="Calibri"/>
          <w:color w:val="00000A"/>
          <w:lang w:eastAsia="en-US"/>
        </w:rPr>
        <w:t>S’ajoutent les remarques de collègues concernés par l’examen de ChED (chargé d’études documentaires) qui évoquent la même inégalité, particulièrement pour la RAEP (entretien sur la base du dossier)</w:t>
      </w:r>
      <w:r/>
    </w:p>
    <w:p>
      <w:pPr>
        <w:pStyle w:val="Normal"/>
        <w:spacing w:lineRule="auto" w:line="240" w:before="113" w:after="0"/>
      </w:pPr>
      <w:r>
        <w:rPr>
          <w:rFonts w:eastAsia="Lucida Sans Unicode" w:cs="Calibri"/>
          <w:color w:val="000000"/>
          <w:lang w:eastAsia="en-US"/>
        </w:rPr>
        <w:t xml:space="preserve">Condition importante pour s’engager dans un concours de C en B (c’est-à-dire préalable à l’inscription) </w:t>
      </w:r>
      <w:r>
        <w:rPr>
          <w:rFonts w:eastAsia="Lucida Sans Unicode" w:cs="Calibri"/>
          <w:color w:val="000000"/>
          <w:lang w:eastAsia="en-US"/>
        </w:rPr>
        <w:t>= risque de mobilité contrainte</w:t>
      </w:r>
      <w:r>
        <w:rPr>
          <w:rFonts w:eastAsia="Lucida Sans Unicode" w:cs="Calibri"/>
          <w:color w:val="000000"/>
          <w:lang w:eastAsia="en-US"/>
        </w:rPr>
        <w:t xml:space="preserve"> : ex. </w:t>
      </w:r>
      <w:r>
        <w:rPr>
          <w:rFonts w:eastAsia="Lucida Sans Unicode" w:cs="Calibri"/>
          <w:color w:val="000000"/>
          <w:lang w:eastAsia="en-US"/>
        </w:rPr>
        <w:t xml:space="preserve">en </w:t>
      </w:r>
      <w:r>
        <w:rPr>
          <w:rFonts w:eastAsia="Lucida Sans Unicode" w:cs="Calibri"/>
          <w:color w:val="000000"/>
          <w:lang w:eastAsia="en-US"/>
        </w:rPr>
        <w:t>SA, y aura-t-il obligation de mutation en cas de réussite ? Dans le cadre de ce concours interministériel, l’inscription oblige à opérer des choix priorisés de ministère ; quid de l’engagement du MCC de la non obligation de mobilité pour catégorie C &gt; B ?</w:t>
      </w:r>
      <w:r/>
    </w:p>
    <w:p>
      <w:pPr>
        <w:pStyle w:val="Normal"/>
        <w:spacing w:lineRule="auto" w:line="240" w:before="113" w:after="0"/>
      </w:pPr>
      <w:r>
        <w:rPr>
          <w:rFonts w:eastAsia="Lucida Sans Unicode" w:cs="Calibri"/>
          <w:color w:val="000000"/>
          <w:u w:val="single"/>
          <w:lang w:eastAsia="en-US"/>
        </w:rPr>
        <w:t>M. D-J :</w:t>
      </w:r>
      <w:r>
        <w:rPr>
          <w:rFonts w:eastAsia="Lucida Sans Unicode" w:cs="Calibri"/>
          <w:color w:val="000000"/>
          <w:lang w:eastAsia="en-US"/>
        </w:rPr>
        <w:t xml:space="preserve"> ne sait pas, ne connaît pas cet engagement ministériel</w:t>
      </w:r>
      <w:r/>
    </w:p>
    <w:p>
      <w:pPr>
        <w:pStyle w:val="ListParagraph"/>
        <w:numPr>
          <w:ilvl w:val="0"/>
          <w:numId w:val="0"/>
        </w:numPr>
        <w:spacing w:lineRule="auto" w:line="240" w:before="113" w:after="0"/>
        <w:ind w:hanging="0"/>
        <w:contextualSpacing/>
      </w:pPr>
      <w:r>
        <w:rPr>
          <w:rFonts w:eastAsia="Lucida Sans Unicode" w:cs="Calibri"/>
          <w:color w:val="000000"/>
          <w:u w:val="single"/>
          <w:lang w:eastAsia="en-US"/>
        </w:rPr>
        <w:t>Snac-Fsu :</w:t>
      </w:r>
      <w:r>
        <w:rPr>
          <w:rFonts w:eastAsia="Lucida Sans Unicode" w:cs="Calibri"/>
          <w:color w:val="000000"/>
          <w:lang w:eastAsia="en-US"/>
        </w:rPr>
        <w:t xml:space="preserve"> reconnaît cette année un</w:t>
      </w:r>
      <w:r>
        <w:rPr>
          <w:rFonts w:eastAsia="Lucida Sans Unicode" w:cs="Calibri"/>
          <w:color w:val="000000"/>
          <w:lang w:eastAsia="en-US"/>
        </w:rPr>
        <w:t xml:space="preserve"> gros effort d’analyse, de précisions </w:t>
      </w:r>
      <w:r>
        <w:rPr>
          <w:rFonts w:eastAsia="Lucida Sans Unicode" w:cs="Calibri"/>
          <w:color w:val="000000"/>
          <w:lang w:eastAsia="en-US"/>
        </w:rPr>
        <w:t>&amp;</w:t>
      </w:r>
      <w:r>
        <w:rPr>
          <w:rFonts w:eastAsia="Lucida Sans Unicode" w:cs="Calibri"/>
          <w:color w:val="000000"/>
          <w:lang w:eastAsia="en-US"/>
        </w:rPr>
        <w:t xml:space="preserve"> de transparence </w:t>
      </w:r>
      <w:r>
        <w:rPr>
          <w:rFonts w:eastAsia="Lucida Sans Unicode" w:cs="Calibri"/>
          <w:color w:val="000000"/>
          <w:lang w:eastAsia="en-US"/>
        </w:rPr>
        <w:t>dans le bilan présenté (ex. tableau par direction, …) sur la base des demandes précédentes des OS ; félicite le service.</w:t>
      </w:r>
      <w:r/>
    </w:p>
    <w:p>
      <w:pPr>
        <w:pStyle w:val="Normal"/>
        <w:spacing w:lineRule="auto" w:line="240" w:before="113" w:after="0"/>
        <w:rPr>
          <w:sz w:val="22"/>
          <w:sz w:val="22"/>
          <w:szCs w:val="22"/>
          <w:rFonts w:ascii="Calibri" w:hAnsi="Calibri" w:eastAsia="Lucida Sans Unicode" w:cs="Calibri"/>
          <w:color w:val="000000"/>
          <w:lang w:val="fr-FR" w:eastAsia="en-US" w:bidi="ar-SA"/>
        </w:rPr>
      </w:pPr>
      <w:r>
        <w:rPr>
          <w:rFonts w:eastAsia="Lucida Sans Unicode" w:cs="Calibri"/>
          <w:color w:val="000000"/>
          <w:sz w:val="22"/>
          <w:szCs w:val="22"/>
          <w:lang w:val="fr-FR" w:eastAsia="en-US" w:bidi="ar-SA"/>
        </w:rPr>
      </w:r>
      <w:r/>
    </w:p>
    <w:p>
      <w:pPr>
        <w:pStyle w:val="Normal"/>
        <w:spacing w:lineRule="auto" w:line="240" w:before="0" w:after="0"/>
        <w:rPr>
          <w:sz w:val="28"/>
          <w:u w:val="single"/>
          <w:b/>
          <w:sz w:val="28"/>
          <w:b/>
          <w:szCs w:val="28"/>
          <w:bCs/>
        </w:rPr>
      </w:pPr>
      <w:r>
        <w:rPr>
          <w:b/>
          <w:bCs/>
          <w:sz w:val="28"/>
          <w:szCs w:val="28"/>
          <w:u w:val="single"/>
        </w:rPr>
        <w:t>Plan 2016</w:t>
      </w:r>
      <w:r/>
    </w:p>
    <w:p>
      <w:pPr>
        <w:pStyle w:val="Corpsdetexte"/>
        <w:spacing w:lineRule="auto" w:line="240" w:before="0" w:after="113"/>
        <w:jc w:val="both"/>
      </w:pPr>
      <w:r>
        <w:rPr/>
        <w:t>Présentation par B</w:t>
      </w:r>
      <w:r>
        <w:rPr>
          <w:rFonts w:eastAsia="Lucida Sans Unicode" w:cs="Calibri"/>
          <w:color w:val="00000A"/>
          <w:lang w:eastAsia="en-US"/>
        </w:rPr>
        <w:t>L.</w:t>
      </w:r>
      <w:r/>
    </w:p>
    <w:p>
      <w:pPr>
        <w:pStyle w:val="Corpsdetexte"/>
        <w:spacing w:lineRule="auto" w:line="240" w:before="0" w:after="0"/>
        <w:jc w:val="both"/>
      </w:pPr>
      <w:r>
        <w:rPr>
          <w:rFonts w:eastAsia="Lucida Sans Unicode" w:cs="Calibri"/>
          <w:color w:val="00000A"/>
          <w:u w:val="single"/>
          <w:lang w:eastAsia="en-US"/>
        </w:rPr>
        <w:t>M</w:t>
      </w:r>
      <w:r>
        <w:rPr>
          <w:rFonts w:eastAsia="Lucida Sans Unicode" w:cs="Calibri"/>
          <w:color w:val="00000A"/>
          <w:u w:val="single"/>
          <w:lang w:eastAsia="en-US"/>
        </w:rPr>
        <w:t xml:space="preserve">éthode : </w:t>
      </w:r>
      <w:r/>
    </w:p>
    <w:p>
      <w:pPr>
        <w:pStyle w:val="Corpsdetexte"/>
        <w:spacing w:lineRule="auto" w:line="240" w:before="0" w:after="0"/>
        <w:jc w:val="both"/>
      </w:pPr>
      <w:r>
        <w:rPr>
          <w:rFonts w:eastAsia="Lucida Sans Unicode" w:cs="Calibri"/>
          <w:color w:val="00000A"/>
          <w:lang w:eastAsia="en-US"/>
        </w:rPr>
        <w:t>- remontée d’infos</w:t>
      </w:r>
      <w:r/>
    </w:p>
    <w:p>
      <w:pPr>
        <w:pStyle w:val="Corpsdetexte"/>
        <w:spacing w:lineRule="auto" w:line="240" w:before="0" w:after="0"/>
        <w:jc w:val="both"/>
      </w:pPr>
      <w:r>
        <w:rPr>
          <w:rFonts w:eastAsia="Lucida Sans Unicode" w:cs="Calibri"/>
          <w:color w:val="00000A"/>
          <w:lang w:eastAsia="en-US"/>
        </w:rPr>
        <w:t>- rencontre avec les RAF (vers sept., oct.), par direction</w:t>
      </w:r>
      <w:r/>
    </w:p>
    <w:p>
      <w:pPr>
        <w:pStyle w:val="Corpsdetexte"/>
        <w:spacing w:lineRule="auto" w:line="240" w:before="0" w:after="0"/>
        <w:jc w:val="both"/>
      </w:pPr>
      <w:r>
        <w:rPr>
          <w:rFonts w:eastAsia="Lucida Sans Unicode" w:cs="Calibri"/>
          <w:color w:val="00000A"/>
          <w:lang w:eastAsia="en-US"/>
        </w:rPr>
        <w:t>- ajustement à partir du bilan de l’année passée (ex. « actualités du MCC » va s’étoffer)</w:t>
      </w:r>
      <w:r/>
    </w:p>
    <w:p>
      <w:pPr>
        <w:pStyle w:val="Corpsdetexte"/>
        <w:spacing w:lineRule="auto" w:line="240" w:before="0" w:after="0"/>
        <w:jc w:val="both"/>
      </w:pPr>
      <w:r>
        <w:rPr>
          <w:rFonts w:eastAsia="Lucida Sans Unicode" w:cs="Calibri"/>
          <w:color w:val="00000A"/>
          <w:lang w:eastAsia="en-US"/>
        </w:rPr>
        <w:t>- accompagnement des emplois d’avenir, apprentis, serv. Civiques</w:t>
      </w:r>
      <w:r/>
    </w:p>
    <w:p>
      <w:pPr>
        <w:pStyle w:val="Corpsdetexte"/>
        <w:numPr>
          <w:ilvl w:val="0"/>
          <w:numId w:val="1"/>
        </w:numPr>
        <w:spacing w:lineRule="auto" w:line="240" w:before="113" w:after="0"/>
        <w:jc w:val="both"/>
        <w:rPr>
          <w:sz w:val="22"/>
          <w:sz w:val="22"/>
          <w:szCs w:val="22"/>
          <w:rFonts w:ascii="Calibri" w:hAnsi="Calibri" w:eastAsia="Lucida Sans Unicode" w:cs="Calibri"/>
          <w:color w:val="00000A"/>
          <w:lang w:val="fr-FR" w:eastAsia="en-US" w:bidi="ar-SA"/>
        </w:rPr>
      </w:pPr>
      <w:r>
        <w:rPr/>
        <w:t xml:space="preserve">programme transmis en novembre dernier à la DAPS afin de permettre la mise en place du planning </w:t>
      </w:r>
      <w:r/>
    </w:p>
    <w:p>
      <w:pPr>
        <w:pStyle w:val="Corpsdetexte"/>
        <w:numPr>
          <w:ilvl w:val="0"/>
          <w:numId w:val="1"/>
        </w:numPr>
        <w:spacing w:lineRule="auto" w:line="240" w:before="0" w:after="113"/>
        <w:jc w:val="both"/>
        <w:rPr>
          <w:sz w:val="22"/>
          <w:sz w:val="22"/>
          <w:szCs w:val="22"/>
          <w:rFonts w:ascii="Calibri" w:hAnsi="Calibri" w:eastAsia="Lucida Sans Unicode" w:cs="Calibri"/>
          <w:color w:val="00000A"/>
          <w:lang w:val="fr-FR" w:eastAsia="en-US" w:bidi="ar-SA"/>
        </w:rPr>
      </w:pPr>
      <w:r>
        <w:rPr/>
        <w:t>sera en ligne (Mercure)d’ici 8 j. (mi-février) pour tous les agents</w:t>
      </w:r>
      <w:r/>
    </w:p>
    <w:p>
      <w:pPr>
        <w:pStyle w:val="Corpsdetexte"/>
        <w:spacing w:lineRule="auto" w:line="240" w:before="0" w:after="113"/>
        <w:jc w:val="both"/>
      </w:pPr>
      <w:r>
        <w:rPr>
          <w:u w:val="single"/>
        </w:rPr>
        <w:t>Snac-Fsu :</w:t>
      </w:r>
      <w:r>
        <w:rPr/>
        <w:t xml:space="preserve"> demande à nouveau la prise en compte des collègues éloignés du matériel et pratiques électroniques &gt; demande mise à dispo d’un catalogue-papier dans les équipes concernées</w:t>
      </w:r>
      <w:r/>
    </w:p>
    <w:p>
      <w:pPr>
        <w:pStyle w:val="Corpsdetexte"/>
        <w:spacing w:lineRule="auto" w:line="240" w:before="0" w:after="113"/>
        <w:jc w:val="both"/>
      </w:pPr>
      <w:r>
        <w:rPr>
          <w:u w:val="single"/>
        </w:rPr>
        <w:t>Admin. :</w:t>
      </w:r>
      <w:r>
        <w:rPr/>
        <w:t xml:space="preserve"> OK, diffusion de quelques exemplaires via les chefs d’équipe</w:t>
      </w:r>
      <w:r/>
    </w:p>
    <w:p>
      <w:pPr>
        <w:pStyle w:val="Corpsdetexte"/>
        <w:spacing w:lineRule="auto" w:line="240" w:before="0" w:after="113"/>
        <w:jc w:val="both"/>
      </w:pPr>
      <w:r>
        <w:rPr>
          <w:color w:val="000000"/>
          <w:u w:val="single"/>
        </w:rPr>
        <w:t>Snac-Fsu :</w:t>
      </w:r>
      <w:r>
        <w:rPr>
          <w:color w:val="000000"/>
        </w:rPr>
        <w:t xml:space="preserve"> </w:t>
      </w:r>
      <w:r>
        <w:rPr>
          <w:color w:val="000000"/>
        </w:rPr>
        <w:t xml:space="preserve">Quid intégration des demandes/suivi sur application </w:t>
      </w:r>
      <w:r>
        <w:rPr>
          <w:color w:val="000000"/>
        </w:rPr>
        <w:t>workey ou talentsoft</w:t>
      </w:r>
      <w:r>
        <w:rPr>
          <w:color w:val="000000"/>
        </w:rPr>
        <w:t>, annoncé ex-CF ?</w:t>
      </w:r>
      <w:r/>
    </w:p>
    <w:p>
      <w:pPr>
        <w:pStyle w:val="Corpsdetexte"/>
        <w:spacing w:lineRule="auto" w:line="240" w:before="0" w:after="113"/>
        <w:jc w:val="both"/>
      </w:pPr>
      <w:r>
        <w:rPr>
          <w:color w:val="000000"/>
          <w:u w:val="single"/>
        </w:rPr>
        <w:t>Admin. :</w:t>
      </w:r>
      <w:r>
        <w:rPr>
          <w:color w:val="000000"/>
        </w:rPr>
        <w:t xml:space="preserve"> étaient prévues des demandes-formation sur application RH (pas celles citées) mais pas encore au point…</w:t>
      </w:r>
      <w:r/>
    </w:p>
    <w:p>
      <w:pPr>
        <w:pStyle w:val="Corpsdetexte"/>
        <w:spacing w:lineRule="auto" w:line="240" w:before="0" w:after="113"/>
        <w:jc w:val="both"/>
      </w:pPr>
      <w:r>
        <w:rPr>
          <w:color w:val="000000"/>
          <w:u w:val="single"/>
        </w:rPr>
        <w:t>Snac-Fsu :</w:t>
      </w:r>
      <w:r>
        <w:rPr>
          <w:color w:val="000000"/>
        </w:rPr>
        <w:t xml:space="preserve"> pb général de calendrier pour la formation ; un plan diffusé fin février, des formations proposées sur la base de recueils de besoins tirées des évaluations en avril. </w:t>
      </w:r>
      <w:r/>
    </w:p>
    <w:p>
      <w:pPr>
        <w:pStyle w:val="Corpsdetexte"/>
        <w:spacing w:lineRule="auto" w:line="240" w:before="0" w:after="113"/>
        <w:jc w:val="both"/>
      </w:pPr>
      <w:r>
        <w:rPr>
          <w:color w:val="000000"/>
        </w:rPr>
        <w:t>Serait-il possible de décrocher la programmation des formations par rapport à l’exercice budgétaire (par ex., sur l’année scolaire plutôt que sur l’année calendaire) ?</w:t>
      </w:r>
      <w:r/>
    </w:p>
    <w:p>
      <w:pPr>
        <w:pStyle w:val="Corpsdetexte"/>
        <w:spacing w:lineRule="auto" w:line="240" w:before="0" w:after="113"/>
        <w:jc w:val="both"/>
      </w:pPr>
      <w:r>
        <w:rPr>
          <w:color w:val="000000"/>
          <w:u w:val="single"/>
        </w:rPr>
        <w:t>Admin. :</w:t>
      </w:r>
      <w:r>
        <w:rPr>
          <w:color w:val="000000"/>
        </w:rPr>
        <w:t xml:space="preserve"> à voir, à réfléchir mais difficile</w:t>
      </w:r>
      <w:r/>
    </w:p>
    <w:p>
      <w:pPr>
        <w:pStyle w:val="Corpsdetexte"/>
        <w:spacing w:lineRule="atLeast" w:line="115" w:before="0" w:after="113"/>
        <w:jc w:val="both"/>
      </w:pPr>
      <w:r>
        <w:rPr>
          <w:b/>
          <w:bCs/>
          <w:u w:val="none"/>
        </w:rPr>
        <w:t>------------</w:t>
      </w:r>
      <w:r/>
    </w:p>
    <w:p>
      <w:pPr>
        <w:pStyle w:val="Normal"/>
        <w:spacing w:lineRule="auto" w:line="240" w:before="0" w:after="0"/>
      </w:pPr>
      <w:r>
        <w:rPr>
          <w:rFonts w:eastAsia="Lucida Sans Unicode" w:cs="Calibri"/>
          <w:color w:val="00000A"/>
          <w:u w:val="single"/>
          <w:lang w:eastAsia="en-US"/>
        </w:rPr>
        <w:t>Sud :</w:t>
      </w:r>
      <w:r>
        <w:rPr>
          <w:rFonts w:eastAsia="Lucida Sans Unicode" w:cs="Calibri"/>
          <w:color w:val="00000A"/>
          <w:lang w:eastAsia="en-US"/>
        </w:rPr>
        <w:t xml:space="preserve"> interroge sur les </w:t>
      </w:r>
      <w:r>
        <w:rPr>
          <w:rFonts w:eastAsia="Lucida Sans Unicode" w:cs="Calibri"/>
          <w:b/>
          <w:bCs/>
          <w:color w:val="579D1C"/>
          <w:u w:val="single"/>
          <w:lang w:eastAsia="en-US"/>
        </w:rPr>
        <w:t>formations en langues</w:t>
      </w:r>
      <w:r>
        <w:rPr>
          <w:rFonts w:eastAsia="Lucida Sans Unicode" w:cs="Calibri"/>
          <w:color w:val="00000A"/>
          <w:lang w:eastAsia="en-US"/>
        </w:rPr>
        <w:t>, annulées en 2015, dont les tests de positionnement (par spécialité, ex. « management ») se sont déroulés en 2015 :</w:t>
      </w:r>
      <w:r/>
    </w:p>
    <w:p>
      <w:pPr>
        <w:pStyle w:val="Normal"/>
        <w:spacing w:lineRule="auto" w:line="240" w:before="113" w:after="0"/>
      </w:pPr>
      <w:bookmarkStart w:id="0" w:name="__DdeLink__68_148729007"/>
      <w:bookmarkEnd w:id="0"/>
      <w:r>
        <w:rPr>
          <w:rFonts w:eastAsia="Lucida Sans Unicode" w:cs="Calibri"/>
          <w:color w:val="00000A"/>
          <w:lang w:eastAsia="en-US"/>
        </w:rPr>
        <w:t>- 1</w:t>
      </w:r>
      <w:r>
        <w:rPr>
          <w:rFonts w:eastAsia="Lucida Sans Unicode" w:cs="Calibri"/>
          <w:color w:val="00000A"/>
          <w:vertAlign w:val="superscript"/>
          <w:lang w:eastAsia="en-US"/>
        </w:rPr>
        <w:t>er</w:t>
      </w:r>
      <w:r>
        <w:rPr>
          <w:rFonts w:eastAsia="Lucida Sans Unicode" w:cs="Calibri"/>
          <w:color w:val="00000A"/>
          <w:lang w:eastAsia="en-US"/>
        </w:rPr>
        <w:t xml:space="preserve"> document à remplir avant test portait sur les motivations de l’agent : la question est étrange pour ASM qui travaille face à un public majoritairement étranger + doc de 4 p. semble surdimensionné pour exposer ses motifs</w:t>
      </w:r>
      <w:r/>
    </w:p>
    <w:p>
      <w:pPr>
        <w:pStyle w:val="Normal"/>
        <w:widowControl/>
        <w:suppressAutoHyphens w:val="true"/>
        <w:bidi w:val="0"/>
        <w:spacing w:lineRule="auto" w:line="240" w:before="113" w:after="0"/>
        <w:ind w:left="567" w:right="0" w:hanging="0"/>
        <w:jc w:val="left"/>
      </w:pPr>
      <w:r>
        <w:rPr>
          <w:rFonts w:eastAsia="Lucida Sans Unicode" w:cs="Calibri"/>
          <w:color w:val="00000A"/>
          <w:u w:val="single"/>
          <w:lang w:eastAsia="en-US"/>
        </w:rPr>
        <w:t>B. L. :</w:t>
      </w:r>
      <w:r>
        <w:rPr>
          <w:rFonts w:eastAsia="Lucida Sans Unicode" w:cs="Calibri"/>
          <w:color w:val="00000A"/>
          <w:lang w:eastAsia="en-US"/>
        </w:rPr>
        <w:t xml:space="preserve"> répond qu’il est normal de demander les objectifs des personnes afin d’ajuster au mieux la formation</w:t>
      </w:r>
      <w:r/>
    </w:p>
    <w:p>
      <w:pPr>
        <w:pStyle w:val="Normal"/>
        <w:widowControl/>
        <w:suppressAutoHyphens w:val="true"/>
        <w:bidi w:val="0"/>
        <w:spacing w:lineRule="auto" w:line="240" w:before="0" w:after="0"/>
        <w:ind w:left="567" w:right="0" w:hanging="0"/>
        <w:jc w:val="left"/>
      </w:pPr>
      <w:r>
        <w:rPr>
          <w:rFonts w:eastAsia="Lucida Sans Unicode" w:cs="Calibri"/>
          <w:color w:val="00000A"/>
          <w:lang w:eastAsia="en-US"/>
        </w:rPr>
        <w:t xml:space="preserve">NB </w:t>
      </w:r>
      <w:r>
        <w:rPr>
          <w:rFonts w:eastAsia="Lucida Sans Unicode" w:cs="Calibri"/>
          <w:color w:val="00000A"/>
          <w:u w:val="single"/>
          <w:lang w:eastAsia="en-US"/>
        </w:rPr>
        <w:t>Snac-Fsu :</w:t>
      </w:r>
      <w:r>
        <w:rPr>
          <w:rFonts w:eastAsia="Lucida Sans Unicode" w:cs="Calibri"/>
          <w:color w:val="00000A"/>
          <w:lang w:eastAsia="en-US"/>
        </w:rPr>
        <w:t xml:space="preserve"> l’usage du terme « motivations » apparaît plus suspicieux que « objectifs »</w:t>
      </w:r>
      <w:r/>
    </w:p>
    <w:p>
      <w:pPr>
        <w:pStyle w:val="Normal"/>
        <w:spacing w:lineRule="auto" w:line="240" w:before="113" w:after="0"/>
      </w:pPr>
      <w:r>
        <w:rPr>
          <w:rFonts w:eastAsia="Lucida Sans Unicode" w:cs="Calibri"/>
          <w:color w:val="00000A"/>
          <w:lang w:eastAsia="en-US"/>
        </w:rPr>
        <w:t>- pourquoi impossible à ce jour de se former aux langues des visiteurs : chinois, russe, espagnol ?</w:t>
      </w:r>
      <w:r/>
    </w:p>
    <w:p>
      <w:pPr>
        <w:pStyle w:val="Normal"/>
        <w:spacing w:lineRule="auto" w:line="240" w:before="113" w:after="0"/>
      </w:pPr>
      <w:r>
        <w:rPr>
          <w:rFonts w:eastAsia="Lucida Sans Unicode" w:cs="Calibri"/>
          <w:color w:val="00000A"/>
          <w:u w:val="single"/>
          <w:lang w:eastAsia="en-US"/>
        </w:rPr>
        <w:t>BL :</w:t>
      </w:r>
      <w:r>
        <w:rPr>
          <w:rFonts w:eastAsia="Lucida Sans Unicode" w:cs="Calibri"/>
          <w:color w:val="00000A"/>
          <w:lang w:eastAsia="en-US"/>
        </w:rPr>
        <w:t xml:space="preserve"> pour le chinois et le russe : langues trop différentes (sonorités + écriture/alphabet) &gt; demanderait un gros investissement et une constance de la part des agents…</w:t>
      </w:r>
      <w:r/>
    </w:p>
    <w:p>
      <w:pPr>
        <w:pStyle w:val="Normal"/>
        <w:spacing w:lineRule="auto" w:line="240" w:before="113" w:after="0"/>
      </w:pPr>
      <w:r>
        <w:rPr>
          <w:rFonts w:eastAsia="Lucida Sans Unicode" w:cs="Calibri"/>
          <w:color w:val="00000A"/>
          <w:u w:val="single"/>
          <w:lang w:eastAsia="en-US"/>
        </w:rPr>
        <w:t>M. D-J :</w:t>
      </w:r>
      <w:r>
        <w:rPr>
          <w:rFonts w:eastAsia="Lucida Sans Unicode" w:cs="Calibri"/>
          <w:color w:val="00000A"/>
          <w:lang w:eastAsia="en-US"/>
        </w:rPr>
        <w:t xml:space="preserve"> ajoute que les OS peuvent « pousser » la direction du musée dans le sens d’une mise en place de ces formations car blocages DML… (!)</w:t>
      </w:r>
      <w:r/>
    </w:p>
    <w:p>
      <w:pPr>
        <w:pStyle w:val="Normal"/>
        <w:spacing w:lineRule="auto" w:line="240" w:before="113" w:after="0"/>
      </w:pPr>
      <w:r>
        <w:rPr>
          <w:rFonts w:eastAsia="Lucida Sans Unicode" w:cs="Calibri"/>
          <w:color w:val="00000A"/>
          <w:u w:val="single"/>
          <w:lang w:eastAsia="en-US"/>
        </w:rPr>
        <w:t>Snac-Fsu :</w:t>
      </w:r>
      <w:r>
        <w:rPr>
          <w:rFonts w:eastAsia="Lucida Sans Unicode" w:cs="Calibri"/>
          <w:color w:val="00000A"/>
          <w:lang w:eastAsia="en-US"/>
        </w:rPr>
        <w:t xml:space="preserve"> ajoute qu’il doit être possible d’enclencher plusieurs niveaux de formations pour ces langues, le 1</w:t>
      </w:r>
      <w:r>
        <w:rPr>
          <w:rFonts w:eastAsia="Lucida Sans Unicode" w:cs="Calibri"/>
          <w:color w:val="00000A"/>
          <w:vertAlign w:val="superscript"/>
          <w:lang w:eastAsia="en-US"/>
        </w:rPr>
        <w:t>er</w:t>
      </w:r>
      <w:r>
        <w:rPr>
          <w:rFonts w:eastAsia="Lucida Sans Unicode" w:cs="Calibri"/>
          <w:color w:val="00000A"/>
          <w:lang w:eastAsia="en-US"/>
        </w:rPr>
        <w:t xml:space="preserve"> serait de s’en tenir aux expressions immédiatement utiles aux ASM (d’ailleurs, ces formules, en mandarin par ex., se transmettraient potentiellement oralement entre collègues...)</w:t>
      </w:r>
      <w:r/>
    </w:p>
    <w:p>
      <w:pPr>
        <w:pStyle w:val="Normal"/>
        <w:spacing w:lineRule="auto" w:line="240" w:before="113" w:after="0"/>
      </w:pPr>
      <w:r>
        <w:rPr>
          <w:rFonts w:eastAsia="Lucida Sans Unicode" w:cs="Calibri"/>
          <w:color w:val="00000A"/>
          <w:u w:val="single"/>
          <w:lang w:eastAsia="en-US"/>
        </w:rPr>
        <w:t>CGT :</w:t>
      </w:r>
      <w:r>
        <w:rPr>
          <w:rFonts w:eastAsia="Lucida Sans Unicode" w:cs="Calibri"/>
          <w:color w:val="00000A"/>
          <w:lang w:eastAsia="en-US"/>
        </w:rPr>
        <w:t xml:space="preserve"> demande si les formations en langue sont ciblées à un public particulier ; exemple d’une secrétaire dont la formation avait été validée mais finalement annulée par sa direction</w:t>
      </w:r>
      <w:r/>
    </w:p>
    <w:p>
      <w:pPr>
        <w:pStyle w:val="Corpsdetexte"/>
        <w:spacing w:lineRule="auto" w:line="240" w:before="0" w:after="113"/>
        <w:jc w:val="both"/>
      </w:pPr>
      <w:r>
        <w:rPr>
          <w:rFonts w:eastAsia="Lucida Sans Unicode" w:cs="Calibri"/>
          <w:color w:val="00000A"/>
          <w:u w:val="single"/>
          <w:lang w:eastAsia="en-US"/>
        </w:rPr>
        <w:t>M. D-J :</w:t>
      </w:r>
      <w:r>
        <w:rPr>
          <w:rFonts w:eastAsia="Lucida Sans Unicode" w:cs="Calibri"/>
          <w:color w:val="00000A"/>
          <w:lang w:eastAsia="en-US"/>
        </w:rPr>
        <w:t xml:space="preserve"> non, pas du tout, c’est ouvert à tous : refus rétroactif est impossible, si cas identiques, les faire remonter au DRH qui rétablira la formation initialement acceptée</w:t>
      </w:r>
      <w:r/>
    </w:p>
    <w:p>
      <w:pPr>
        <w:pStyle w:val="Normal"/>
        <w:spacing w:lineRule="auto" w:line="240" w:before="113" w:after="0"/>
      </w:pPr>
      <w:r>
        <w:rPr>
          <w:rFonts w:eastAsia="Lucida Sans Unicode" w:cs="Calibri"/>
          <w:b/>
          <w:bCs/>
          <w:color w:val="00000A"/>
          <w:u w:val="none"/>
          <w:lang w:eastAsia="en-US"/>
        </w:rPr>
        <w:t>------------</w:t>
      </w:r>
      <w:r/>
    </w:p>
    <w:p>
      <w:pPr>
        <w:pStyle w:val="Normal"/>
        <w:spacing w:lineRule="auto" w:line="240" w:before="0" w:after="113"/>
      </w:pPr>
      <w:r>
        <w:rPr>
          <w:rFonts w:eastAsia="Lucida Sans Unicode" w:cs="Calibri"/>
          <w:b/>
          <w:bCs/>
          <w:color w:val="579D1C"/>
          <w:u w:val="single"/>
          <w:lang w:eastAsia="en-US"/>
        </w:rPr>
        <w:t>C</w:t>
      </w:r>
      <w:r>
        <w:rPr>
          <w:rFonts w:eastAsia="Lucida Sans Unicode" w:cs="Calibri"/>
          <w:b/>
          <w:bCs/>
          <w:color w:val="579D1C"/>
          <w:u w:val="single"/>
          <w:lang w:eastAsia="en-US"/>
        </w:rPr>
        <w:t>ertificat comptabilité achat</w:t>
      </w:r>
      <w:r>
        <w:rPr>
          <w:rFonts w:eastAsia="Lucida Sans Unicode" w:cs="Calibri"/>
          <w:b w:val="false"/>
          <w:bCs w:val="false"/>
          <w:color w:val="000000"/>
          <w:u w:val="none"/>
          <w:lang w:eastAsia="en-US"/>
        </w:rPr>
        <w:t xml:space="preserve"> </w:t>
      </w:r>
      <w:r>
        <w:rPr>
          <w:rFonts w:eastAsia="Lucida Sans Unicode" w:cs="Calibri"/>
          <w:b w:val="false"/>
          <w:bCs w:val="false"/>
          <w:color w:val="000000"/>
          <w:u w:val="none"/>
          <w:lang w:eastAsia="en-US"/>
        </w:rPr>
        <w:t>= maintenant reconnu</w:t>
      </w:r>
      <w:r/>
    </w:p>
    <w:p>
      <w:pPr>
        <w:pStyle w:val="Corpsdetexte"/>
        <w:spacing w:lineRule="auto" w:line="240" w:before="0" w:after="113"/>
        <w:jc w:val="both"/>
      </w:pPr>
      <w:r>
        <w:rPr>
          <w:rFonts w:eastAsia="Lucida Sans Unicode" w:cs="Calibri"/>
          <w:color w:val="00000A"/>
          <w:u w:val="single"/>
          <w:lang w:eastAsia="en-US"/>
        </w:rPr>
        <w:t>BL</w:t>
      </w:r>
      <w:r>
        <w:rPr>
          <w:rFonts w:eastAsia="Lucida Sans Unicode" w:cs="Calibri"/>
          <w:color w:val="00000A"/>
          <w:u w:val="single"/>
          <w:lang w:eastAsia="en-US"/>
        </w:rPr>
        <w:t> :</w:t>
      </w:r>
      <w:r>
        <w:rPr>
          <w:rFonts w:eastAsia="Lucida Sans Unicode" w:cs="Calibri"/>
          <w:color w:val="00000A"/>
          <w:lang w:eastAsia="en-US"/>
        </w:rPr>
        <w:t xml:space="preserve"> </w:t>
      </w:r>
      <w:r>
        <w:rPr>
          <w:rFonts w:eastAsia="Lucida Sans Unicode" w:cs="Calibri"/>
          <w:color w:val="00000A"/>
          <w:lang w:eastAsia="en-US"/>
        </w:rPr>
        <w:t>la qualification des formations, c’est l’avenir</w:t>
      </w:r>
      <w:r/>
    </w:p>
    <w:p>
      <w:pPr>
        <w:pStyle w:val="Normal"/>
        <w:spacing w:lineRule="auto" w:line="240" w:before="113" w:after="0"/>
      </w:pPr>
      <w:r>
        <w:rPr>
          <w:rFonts w:eastAsia="Lucida Sans Unicode" w:cs="Calibri"/>
          <w:b/>
          <w:bCs/>
          <w:color w:val="00000A"/>
          <w:u w:val="none"/>
          <w:lang w:eastAsia="en-US"/>
        </w:rPr>
        <w:t>------------</w:t>
      </w:r>
      <w:r/>
    </w:p>
    <w:p>
      <w:pPr>
        <w:pStyle w:val="Normal"/>
        <w:spacing w:lineRule="auto" w:line="240" w:before="0" w:after="113"/>
      </w:pPr>
      <w:r>
        <w:rPr>
          <w:rFonts w:eastAsia="Lucida Sans Unicode" w:cs="Calibri"/>
          <w:b/>
          <w:bCs/>
          <w:color w:val="579D1C"/>
          <w:u w:val="single"/>
          <w:lang w:eastAsia="en-US"/>
        </w:rPr>
        <w:t>Post-recrutement</w:t>
      </w:r>
      <w:r/>
    </w:p>
    <w:p>
      <w:pPr>
        <w:pStyle w:val="Corpsdetexte"/>
        <w:spacing w:lineRule="auto" w:line="240" w:before="0" w:after="113"/>
        <w:jc w:val="both"/>
      </w:pPr>
      <w:r>
        <w:rPr>
          <w:rFonts w:eastAsia="Lucida Sans Unicode" w:cs="Calibri"/>
          <w:color w:val="00000A"/>
          <w:u w:val="single"/>
          <w:lang w:eastAsia="en-US"/>
        </w:rPr>
        <w:t>Admin. :</w:t>
      </w:r>
      <w:r>
        <w:rPr>
          <w:rFonts w:eastAsia="Lucida Sans Unicode" w:cs="Calibri"/>
          <w:color w:val="00000A"/>
          <w:lang w:eastAsia="en-US"/>
        </w:rPr>
        <w:t xml:space="preserve"> rapprochement Louvre avec autres directions du MCC, EP</w:t>
      </w:r>
      <w:r/>
    </w:p>
    <w:p>
      <w:pPr>
        <w:pStyle w:val="Normal"/>
        <w:spacing w:lineRule="auto" w:line="240" w:before="113" w:after="0"/>
      </w:pPr>
      <w:r>
        <w:rPr>
          <w:rFonts w:eastAsia="Lucida Sans Unicode" w:cs="Calibri"/>
          <w:b/>
          <w:bCs/>
          <w:color w:val="00000A"/>
          <w:u w:val="none"/>
          <w:lang w:eastAsia="en-US"/>
        </w:rPr>
        <w:t>------------</w:t>
      </w:r>
      <w:r/>
    </w:p>
    <w:p>
      <w:pPr>
        <w:pStyle w:val="Normal"/>
        <w:spacing w:lineRule="auto" w:line="240" w:before="0" w:after="113"/>
      </w:pPr>
      <w:r>
        <w:rPr>
          <w:rFonts w:eastAsia="Lucida Sans Unicode" w:cs="Calibri"/>
          <w:b/>
          <w:bCs/>
          <w:color w:val="579D1C"/>
          <w:u w:val="single"/>
          <w:lang w:eastAsia="en-US"/>
        </w:rPr>
        <w:t>Ateliers de sensibilisation à la conservation préventive</w:t>
      </w:r>
      <w:r>
        <w:rPr>
          <w:rFonts w:eastAsia="Lucida Sans Unicode" w:cs="Calibri"/>
          <w:b w:val="false"/>
          <w:bCs w:val="false"/>
          <w:color w:val="000000"/>
          <w:u w:val="none"/>
          <w:lang w:eastAsia="en-US"/>
        </w:rPr>
        <w:t xml:space="preserve"> (8 sessions à venir d’environ 40 personnes)</w:t>
      </w:r>
      <w:r/>
    </w:p>
    <w:p>
      <w:pPr>
        <w:pStyle w:val="Corpsdetexte"/>
        <w:spacing w:lineRule="auto" w:line="240" w:before="0" w:after="113"/>
        <w:jc w:val="both"/>
      </w:pPr>
      <w:r>
        <w:rPr>
          <w:rFonts w:eastAsia="Lucida Sans Unicode" w:cs="Calibri"/>
          <w:color w:val="00000A"/>
          <w:u w:val="single"/>
          <w:lang w:eastAsia="en-US"/>
        </w:rPr>
        <w:t>CGT :</w:t>
      </w:r>
      <w:r>
        <w:rPr>
          <w:rFonts w:eastAsia="Lucida Sans Unicode" w:cs="Calibri"/>
          <w:color w:val="00000A"/>
          <w:lang w:eastAsia="en-US"/>
        </w:rPr>
        <w:t xml:space="preserve"> se demande pourquoi ces ateliers sont à nouveau prévus les mardis, jours où les collègues qui n’ont pas encore été formés ne sont pas au musée (cf ASM) ; ce jour-là, en gros, ne restent que les chefs d’équipe et autres encadrants déjà largement formés (et pas seulement « sensibilisés ») sur ces questions &gt; demande état des lieux des agents formés pour cibler les autres… et de planifier 1 j./semaine pour former les agents</w:t>
      </w:r>
      <w:r/>
    </w:p>
    <w:p>
      <w:pPr>
        <w:pStyle w:val="Corpsdetexte"/>
        <w:spacing w:lineRule="auto" w:line="240" w:before="0" w:after="113"/>
        <w:jc w:val="both"/>
      </w:pPr>
      <w:r>
        <w:rPr>
          <w:rFonts w:eastAsia="Lucida Sans Unicode" w:cs="Calibri"/>
          <w:color w:val="00000A"/>
          <w:u w:val="single"/>
          <w:lang w:eastAsia="en-US"/>
        </w:rPr>
        <w:t>BL :</w:t>
      </w:r>
      <w:r>
        <w:rPr>
          <w:rFonts w:eastAsia="Lucida Sans Unicode" w:cs="Calibri"/>
          <w:color w:val="00000A"/>
          <w:lang w:eastAsia="en-US"/>
        </w:rPr>
        <w:t xml:space="preserve"> demandera à la DAPS de transmettre cette offre (ateliers sensibilisa° Conserv° prév.) au public encore non formé à ces questions</w:t>
      </w:r>
      <w:r/>
    </w:p>
    <w:p>
      <w:pPr>
        <w:pStyle w:val="Normal"/>
        <w:spacing w:lineRule="auto" w:line="240" w:before="113" w:after="0"/>
      </w:pPr>
      <w:r>
        <w:rPr>
          <w:rFonts w:eastAsia="Lucida Sans Unicode" w:cs="Calibri"/>
          <w:b/>
          <w:bCs/>
          <w:color w:val="00000A"/>
          <w:u w:val="none"/>
          <w:lang w:eastAsia="en-US"/>
        </w:rPr>
        <w:t>------------</w:t>
      </w:r>
      <w:r/>
    </w:p>
    <w:p>
      <w:pPr>
        <w:pStyle w:val="Corpsdetexte"/>
        <w:spacing w:lineRule="auto" w:line="240" w:before="0" w:after="113"/>
        <w:jc w:val="both"/>
      </w:pPr>
      <w:r>
        <w:rPr>
          <w:rFonts w:eastAsia="Lucida Sans Unicode" w:cs="Calibri"/>
          <w:color w:val="000000"/>
          <w:u w:val="single"/>
          <w:lang w:eastAsia="en-US"/>
        </w:rPr>
        <w:t>M. D-J :</w:t>
      </w:r>
      <w:r>
        <w:rPr>
          <w:rFonts w:eastAsia="Lucida Sans Unicode" w:cs="Calibri"/>
          <w:color w:val="000000"/>
          <w:lang w:eastAsia="en-US"/>
        </w:rPr>
        <w:t xml:space="preserve"> </w:t>
      </w:r>
      <w:r>
        <w:rPr>
          <w:rFonts w:eastAsia="Lucida Sans Unicode" w:cs="Calibri"/>
          <w:color w:val="000000"/>
          <w:lang w:eastAsia="en-US"/>
        </w:rPr>
        <w:t xml:space="preserve">prochaine commission-formation portera sur les post-recrutements + </w:t>
      </w:r>
      <w:r>
        <w:rPr>
          <w:rFonts w:eastAsia="Lucida Sans Unicode" w:cs="Calibri"/>
          <w:color w:val="000000"/>
          <w:lang w:eastAsia="en-US"/>
        </w:rPr>
        <w:t>demande si autres questions</w:t>
      </w:r>
      <w:r/>
    </w:p>
    <w:p>
      <w:pPr>
        <w:pStyle w:val="ListParagraph"/>
        <w:spacing w:lineRule="auto" w:line="240" w:before="113" w:after="0"/>
        <w:ind w:hanging="0"/>
        <w:contextualSpacing/>
      </w:pPr>
      <w:r>
        <w:rPr>
          <w:color w:val="000000"/>
          <w:u w:val="single"/>
        </w:rPr>
        <w:t>Snac-Fsu :</w:t>
      </w:r>
      <w:r>
        <w:rPr>
          <w:color w:val="000000"/>
        </w:rPr>
        <w:t xml:space="preserve"> répond qu’au vu du temps accordé</w:t>
      </w:r>
      <w:r>
        <w:rPr>
          <w:color w:val="000000"/>
        </w:rPr>
        <w:t xml:space="preserve"> =</w:t>
      </w:r>
      <w:r>
        <w:rPr>
          <w:color w:val="000000"/>
        </w:rPr>
        <w:t xml:space="preserve"> durée prévue déjà dépassée (12h30)</w:t>
      </w:r>
      <w:r>
        <w:rPr>
          <w:color w:val="000000"/>
        </w:rPr>
        <w:br/>
      </w:r>
      <w:r>
        <w:rPr>
          <w:color w:val="000000"/>
        </w:rPr>
        <w:t>pb :</w:t>
      </w:r>
      <w:r>
        <w:rPr>
          <w:color w:val="000000"/>
        </w:rPr>
        <w:t xml:space="preserve"> 1h30 pour bilan </w:t>
      </w:r>
      <w:r>
        <w:rPr>
          <w:color w:val="000000"/>
        </w:rPr>
        <w:t>&amp;</w:t>
      </w:r>
      <w:r>
        <w:rPr>
          <w:color w:val="000000"/>
        </w:rPr>
        <w:t xml:space="preserve"> plan d’EP de </w:t>
      </w:r>
      <w:r>
        <w:rPr>
          <w:color w:val="000000"/>
        </w:rPr>
        <w:t>plus</w:t>
      </w:r>
      <w:r>
        <w:rPr>
          <w:color w:val="000000"/>
        </w:rPr>
        <w:t xml:space="preserve"> de 2000 personnes &gt; au moins ½ j. par sujet, sinon pas sérieux (cf PV CT juin 2015 demandant ½ </w:t>
      </w:r>
      <w:r>
        <w:rPr>
          <w:color w:val="000000"/>
        </w:rPr>
        <w:t xml:space="preserve">j. </w:t>
      </w:r>
      <w:r>
        <w:rPr>
          <w:color w:val="000000"/>
        </w:rPr>
        <w:t>mini pour CF)</w:t>
      </w:r>
      <w:r/>
    </w:p>
    <w:p>
      <w:pPr>
        <w:pStyle w:val="Corpsdetexte"/>
        <w:spacing w:lineRule="atLeast" w:line="115" w:before="0" w:after="0"/>
        <w:jc w:val="both"/>
        <w:rPr>
          <w:rFonts w:ascii="Calibri" w:hAnsi="Calibri" w:eastAsia="Lucida Sans Unicode" w:cs="Calibri"/>
          <w:color w:val="00000A"/>
          <w:lang w:eastAsia="en-US"/>
        </w:rPr>
      </w:pPr>
      <w:r>
        <w:rPr>
          <w:rFonts w:eastAsia="Lucida Sans Unicode" w:cs="Calibri"/>
          <w:color w:val="00000A"/>
          <w:lang w:eastAsia="en-US"/>
        </w:rPr>
        <w:t>&gt; autres questions seront posées directement en CT</w:t>
      </w:r>
      <w:r/>
    </w:p>
    <w:p>
      <w:pPr>
        <w:pStyle w:val="Normal"/>
        <w:spacing w:lineRule="auto" w:line="240" w:before="0" w:after="0"/>
        <w:rPr>
          <w:sz w:val="22"/>
          <w:sz w:val="22"/>
          <w:szCs w:val="22"/>
          <w:rFonts w:ascii="Calibri" w:hAnsi="Calibri" w:eastAsia="Lucida Sans Unicode" w:cs="Calibri"/>
          <w:color w:val="00000A"/>
          <w:lang w:val="fr-FR" w:eastAsia="en-US" w:bidi="ar-SA"/>
        </w:rPr>
      </w:pPr>
      <w:r>
        <w:rPr>
          <w:rFonts w:eastAsia="Lucida Sans Unicode" w:cs="Calibri"/>
          <w:color w:val="00000A"/>
          <w:sz w:val="22"/>
          <w:szCs w:val="22"/>
          <w:lang w:val="fr-FR" w:eastAsia="en-US" w:bidi="ar-SA"/>
        </w:rPr>
      </w:r>
      <w:r/>
    </w:p>
    <w:p>
      <w:pPr>
        <w:pStyle w:val="Normal"/>
        <w:spacing w:lineRule="auto" w:line="240" w:before="0" w:after="0"/>
        <w:rPr>
          <w:sz w:val="28"/>
          <w:u w:val="single"/>
          <w:b/>
          <w:sz w:val="28"/>
          <w:b/>
          <w:szCs w:val="28"/>
          <w:bCs/>
          <w:color w:val="579D1C"/>
        </w:rPr>
      </w:pPr>
      <w:r>
        <w:rPr/>
      </w:r>
      <w:r>
        <w:br w:type="page"/>
      </w:r>
      <w:r/>
    </w:p>
    <w:p>
      <w:pPr>
        <w:pStyle w:val="Normal"/>
        <w:spacing w:lineRule="auto" w:line="240" w:before="0" w:after="0"/>
      </w:pPr>
      <w:r>
        <w:rPr>
          <w:b/>
          <w:bCs/>
          <w:color w:val="579D1C"/>
          <w:sz w:val="28"/>
          <w:szCs w:val="28"/>
          <w:u w:val="single"/>
        </w:rPr>
        <w:t>Pt</w:t>
      </w:r>
      <w:r>
        <w:rPr>
          <w:b/>
          <w:bCs/>
          <w:color w:val="579D1C"/>
          <w:sz w:val="28"/>
          <w:szCs w:val="28"/>
          <w:u w:val="single"/>
        </w:rPr>
        <w:t xml:space="preserve">s </w:t>
      </w:r>
      <w:r>
        <w:rPr>
          <w:b/>
          <w:bCs/>
          <w:color w:val="579D1C"/>
          <w:sz w:val="28"/>
          <w:szCs w:val="28"/>
          <w:u w:val="single"/>
        </w:rPr>
        <w:t>à soulever</w:t>
      </w:r>
      <w:r/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</w:pPr>
      <w:r>
        <w:rPr>
          <w:color w:val="579D1C"/>
        </w:rPr>
        <w:t>méthode : quid des PJ liées aux points vus en CT = pas en ligne/Mercure (ex. RI CF, règlement intérieur de la commission formation) &gt; difficile de comprendre les débats à partir des seuls PV en ligne</w:t>
      </w:r>
      <w:r/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</w:pPr>
      <w:r>
        <w:rPr>
          <w:color w:val="579D1C"/>
        </w:rPr>
        <w:t>s’ajoute le pb des modifs énoncées en CT non appliquées en réalité = ex. RI CF</w:t>
      </w:r>
      <w:r/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</w:pPr>
      <w:r>
        <w:rPr>
          <w:color w:val="579D1C"/>
        </w:rPr>
        <w:t>la typologie des actions mobilisables sur DIF = pas sur Mercure ?</w:t>
      </w:r>
      <w:r/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</w:pPr>
      <w:r>
        <w:rPr>
          <w:color w:val="579D1C"/>
        </w:rPr>
        <w:t>coût ingénierie d’environ 515.556 € (tablo p. 14) = correspond à quoi pour une telle somme ?</w:t>
      </w:r>
      <w:r/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</w:pPr>
      <w:r>
        <w:rPr>
          <w:color w:val="579D1C"/>
        </w:rPr>
        <w:t>Réactivité suite signalement/inscriptions à formations internes, transparence de la procédure-formation en interne (par direction/service) de qui/quoi (accès aux formations possibles)</w:t>
      </w:r>
      <w:r/>
    </w:p>
    <w:sectPr>
      <w:headerReference w:type="default" r:id="rId2"/>
      <w:type w:val="nextPage"/>
      <w:pgSz w:w="11906" w:h="16838"/>
      <w:pgMar w:left="1417" w:right="1417" w:header="708" w:top="1417" w:footer="0" w:bottom="283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00"/>
      <w:jc w:val="center"/>
    </w:pPr>
    <w:r>
      <w:rPr>
        <w:sz w:val="18"/>
        <w:szCs w:val="18"/>
      </w:rPr>
      <w:t>Commission formation Louvre – 11 février 2016 – CR FSU</w:t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4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fr-FR" w:eastAsia="fr-FR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Lucida Sans Unicode" w:cs="Calibr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EntteCar" w:customStyle="1">
    <w:name w:val="En-tête Car"/>
    <w:basedOn w:val="DefaultParagraphFont"/>
    <w:rPr/>
  </w:style>
  <w:style w:type="character" w:styleId="PieddepageCar" w:customStyle="1">
    <w:name w:val="Pied de page Car"/>
    <w:basedOn w:val="DefaultParagraphFont"/>
    <w:rPr/>
  </w:style>
  <w:style w:type="character" w:styleId="ListLabel1" w:customStyle="1">
    <w:name w:val="ListLabel 1"/>
    <w:rPr>
      <w:rFonts w:cs="Calibri"/>
    </w:rPr>
  </w:style>
  <w:style w:type="character" w:styleId="ListLabel2" w:customStyle="1">
    <w:name w:val="ListLabel 2"/>
    <w:rPr>
      <w:rFonts w:cs="Courier New"/>
    </w:rPr>
  </w:style>
  <w:style w:type="character" w:styleId="ListLabel3" w:customStyle="1">
    <w:name w:val="ListLabel 3"/>
    <w:rPr>
      <w:rFonts w:cs="Calibri"/>
    </w:rPr>
  </w:style>
  <w:style w:type="character" w:styleId="ListLabel4" w:customStyle="1">
    <w:name w:val="ListLabel 4"/>
    <w:rPr>
      <w:rFonts w:cs="Courier New"/>
    </w:rPr>
  </w:style>
  <w:style w:type="character" w:styleId="ListLabel5" w:customStyle="1">
    <w:name w:val="ListLabel 5"/>
    <w:rPr>
      <w:rFonts w:cs="Wingdings"/>
    </w:rPr>
  </w:style>
  <w:style w:type="character" w:styleId="ListLabel6" w:customStyle="1">
    <w:name w:val="ListLabel 6"/>
    <w:rPr>
      <w:rFonts w:cs="Symbol"/>
    </w:rPr>
  </w:style>
  <w:style w:type="character" w:styleId="ListLabel7" w:customStyle="1">
    <w:name w:val="ListLabel 7"/>
    <w:rPr>
      <w:rFonts w:cs="Calibri"/>
    </w:rPr>
  </w:style>
  <w:style w:type="character" w:styleId="ListLabel8" w:customStyle="1">
    <w:name w:val="ListLabel 8"/>
    <w:rPr>
      <w:rFonts w:cs="Courier New"/>
    </w:rPr>
  </w:style>
  <w:style w:type="character" w:styleId="ListLabel9" w:customStyle="1">
    <w:name w:val="ListLabel 9"/>
    <w:rPr>
      <w:rFonts w:cs="Wingdings"/>
    </w:rPr>
  </w:style>
  <w:style w:type="character" w:styleId="ListLabel10" w:customStyle="1">
    <w:name w:val="ListLabel 10"/>
    <w:rPr>
      <w:rFonts w:cs="Symbol"/>
    </w:rPr>
  </w:style>
  <w:style w:type="character" w:styleId="ListLabel11">
    <w:name w:val="ListLabel 11"/>
    <w:rPr>
      <w:rFonts w:cs="Calibri"/>
    </w:rPr>
  </w:style>
  <w:style w:type="character" w:styleId="ListLabel12">
    <w:name w:val="ListLabel 12"/>
    <w:rPr>
      <w:rFonts w:cs="Courier New"/>
    </w:rPr>
  </w:style>
  <w:style w:type="character" w:styleId="ListLabel13">
    <w:name w:val="ListLabel 13"/>
    <w:rPr>
      <w:rFonts w:cs="Wingdings"/>
    </w:rPr>
  </w:style>
  <w:style w:type="character" w:styleId="ListLabel14">
    <w:name w:val="ListLabel 14"/>
    <w:rPr>
      <w:rFonts w:cs="Symbol"/>
    </w:rPr>
  </w:style>
  <w:style w:type="character" w:styleId="ListLabel15">
    <w:name w:val="ListLabel 15"/>
    <w:rPr>
      <w:rFonts w:eastAsia="Lucida Sans Unicode" w:cs="Calibri"/>
    </w:rPr>
  </w:style>
  <w:style w:type="character" w:styleId="ListLabel16">
    <w:name w:val="ListLabel 16"/>
    <w:rPr>
      <w:rFonts w:cs="Calibri"/>
    </w:rPr>
  </w:style>
  <w:style w:type="character" w:styleId="ListLabel17">
    <w:name w:val="ListLabel 17"/>
    <w:rPr>
      <w:rFonts w:cs="Courier New"/>
    </w:rPr>
  </w:style>
  <w:style w:type="character" w:styleId="ListLabel18">
    <w:name w:val="ListLabel 18"/>
    <w:rPr>
      <w:rFonts w:cs="Wingdings"/>
    </w:rPr>
  </w:style>
  <w:style w:type="character" w:styleId="ListLabel19">
    <w:name w:val="ListLabel 19"/>
    <w:rPr>
      <w:rFonts w:cs="Symbol"/>
    </w:rPr>
  </w:style>
  <w:style w:type="character" w:styleId="ListLabel20">
    <w:name w:val="ListLabel 20"/>
    <w:rPr>
      <w:rFonts w:cs="Calibri"/>
    </w:rPr>
  </w:style>
  <w:style w:type="character" w:styleId="ListLabel21">
    <w:name w:val="ListLabel 21"/>
    <w:rPr>
      <w:rFonts w:cs="Courier New"/>
    </w:rPr>
  </w:style>
  <w:style w:type="character" w:styleId="ListLabel22">
    <w:name w:val="ListLabel 22"/>
    <w:rPr>
      <w:rFonts w:cs="Wingdings"/>
    </w:rPr>
  </w:style>
  <w:style w:type="character" w:styleId="ListLabel23">
    <w:name w:val="ListLabel 23"/>
    <w:rPr>
      <w:rFonts w:cs="Symbol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20"/>
    </w:pPr>
    <w:rPr/>
  </w:style>
  <w:style w:type="paragraph" w:styleId="Liste">
    <w:name w:val="Liste"/>
    <w:basedOn w:val="Corpsdetexte"/>
    <w:pPr/>
    <w:rPr>
      <w:rFonts w:ascii="Liberation Sans" w:hAnsi="Liberation Sans"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pPr>
      <w:suppressLineNumbers/>
    </w:pPr>
    <w:rPr>
      <w:rFonts w:ascii="Liberation Sans" w:hAnsi="Liberation Sans" w:cs="Mangal"/>
    </w:rPr>
  </w:style>
  <w:style w:type="paragraph" w:styleId="Titreprincipal">
    <w:name w:val="Titre principal"/>
    <w:basedOn w:val="Normal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Liberation Sans" w:hAnsi="Liberation Sans" w:cs="Mangal"/>
      <w:i/>
      <w:iCs/>
      <w:sz w:val="24"/>
      <w:szCs w:val="24"/>
    </w:rPr>
  </w:style>
  <w:style w:type="paragraph" w:styleId="Entte">
    <w:name w:val="En-tête"/>
    <w:basedOn w:val="Normal"/>
    <w:pPr>
      <w:tabs>
        <w:tab w:val="center" w:pos="4536" w:leader="none"/>
        <w:tab w:val="right" w:pos="9072" w:leader="none"/>
      </w:tabs>
      <w:spacing w:lineRule="atLeast" w:line="100" w:before="0" w:after="0"/>
    </w:pPr>
    <w:rPr/>
  </w:style>
  <w:style w:type="paragraph" w:styleId="Pieddepage">
    <w:name w:val="Pied de page"/>
    <w:basedOn w:val="Normal"/>
    <w:pPr>
      <w:tabs>
        <w:tab w:val="center" w:pos="4536" w:leader="none"/>
        <w:tab w:val="right" w:pos="9072" w:leader="none"/>
      </w:tabs>
      <w:spacing w:lineRule="atLeast" w:line="100" w:before="0" w:after="0"/>
    </w:pPr>
    <w:rPr/>
  </w:style>
  <w:style w:type="paragraph" w:styleId="ListParagraph">
    <w:name w:val="List Paragraph"/>
    <w:basedOn w:val="Normal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Application>LibreOffice/4.3.7.2$Windows_x86 LibreOffice_project/8a35821d8636a03b8bf4e15b48f59794652c68ba</Application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2016-02-09T15:32:00Z</dcterms:created>
  <dc:creator>Hamelin Laurence</dc:creator>
  <dc:language>fr-FR</dc:language>
  <dcterms:modified xsi:type="dcterms:W3CDTF">2016-02-15T16:26:18Z</dcterms:modified>
  <cp:revision>61</cp:revision>
</cp:coreProperties>
</file>